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247623" w14:textId="77777777" w:rsidR="00021B15" w:rsidRPr="006449AF" w:rsidRDefault="008448F9">
      <w:pPr>
        <w:rPr>
          <w:b/>
          <w:sz w:val="20"/>
        </w:rPr>
      </w:pPr>
      <w:r w:rsidRPr="006449AF">
        <w:rPr>
          <w:b/>
          <w:sz w:val="20"/>
        </w:rPr>
        <w:t>Abstract</w:t>
      </w:r>
    </w:p>
    <w:p w14:paraId="79D4C852" w14:textId="77777777" w:rsidR="008448F9" w:rsidRPr="006449AF" w:rsidRDefault="008448F9" w:rsidP="004A7273">
      <w:pPr>
        <w:jc w:val="both"/>
        <w:rPr>
          <w:sz w:val="20"/>
        </w:rPr>
      </w:pPr>
      <w:r w:rsidRPr="006449AF">
        <w:rPr>
          <w:sz w:val="20"/>
        </w:rPr>
        <w:t>Building energy simulation provides insights into building performance and retrofit opportunities. Various challenges exist in the modeling process, including the highly uncertain building parameters. With the increasing availability of sensors and meters in buildings, it’s easy and cost-effective to measure building indoor environmental parameters, such as dry-bulb temperature, humidity ratio, and CO</w:t>
      </w:r>
      <w:r w:rsidRPr="00D85C4C">
        <w:rPr>
          <w:sz w:val="20"/>
          <w:vertAlign w:val="subscript"/>
        </w:rPr>
        <w:t>2</w:t>
      </w:r>
      <w:r w:rsidRPr="006449AF">
        <w:rPr>
          <w:sz w:val="20"/>
        </w:rPr>
        <w:t xml:space="preserve"> concentration. This paper develops a set of physics-based inverse algorithms which can solve the highly uncertain and hard-to-measure building parameters such as zone people count and air infiltration rate. </w:t>
      </w:r>
      <w:r w:rsidR="001D051B" w:rsidRPr="006449AF">
        <w:rPr>
          <w:sz w:val="20"/>
        </w:rPr>
        <w:t>Three simulation-based case studies are conducted to validate the inverse algorithms with measured zone air, zone humidity ratio, and zone CO</w:t>
      </w:r>
      <w:r w:rsidR="001D051B" w:rsidRPr="00D85C4C">
        <w:rPr>
          <w:sz w:val="20"/>
          <w:vertAlign w:val="subscript"/>
        </w:rPr>
        <w:t>2</w:t>
      </w:r>
      <w:r w:rsidR="001D051B" w:rsidRPr="006449AF">
        <w:rPr>
          <w:sz w:val="20"/>
        </w:rPr>
        <w:t xml:space="preserve"> concentration, respectively. The developed approach can accurately solve the zone people count and air infiltration with sub-hourly resolution. </w:t>
      </w:r>
    </w:p>
    <w:p w14:paraId="2192D1DA" w14:textId="405356A0" w:rsidR="00476C4D" w:rsidRPr="00B84912" w:rsidRDefault="008448F9" w:rsidP="00EA0774">
      <w:pPr>
        <w:pStyle w:val="ListParagraph"/>
        <w:numPr>
          <w:ilvl w:val="0"/>
          <w:numId w:val="1"/>
        </w:numPr>
        <w:rPr>
          <w:b/>
          <w:sz w:val="20"/>
        </w:rPr>
      </w:pPr>
      <w:r w:rsidRPr="006449AF">
        <w:rPr>
          <w:b/>
          <w:sz w:val="20"/>
        </w:rPr>
        <w:t>Introduction</w:t>
      </w:r>
    </w:p>
    <w:p w14:paraId="18894E72" w14:textId="6693325E" w:rsidR="00476C4D" w:rsidRDefault="00476C4D" w:rsidP="00EA0774">
      <w:pPr>
        <w:rPr>
          <w:sz w:val="20"/>
        </w:rPr>
      </w:pPr>
      <w:r>
        <w:rPr>
          <w:sz w:val="20"/>
        </w:rPr>
        <w:t>Inverse modeling literatures.</w:t>
      </w:r>
    </w:p>
    <w:p w14:paraId="04148F37" w14:textId="77777777" w:rsidR="001D051B" w:rsidRPr="006449AF" w:rsidRDefault="008448F9" w:rsidP="00E20A39">
      <w:pPr>
        <w:pStyle w:val="ListParagraph"/>
        <w:numPr>
          <w:ilvl w:val="0"/>
          <w:numId w:val="1"/>
        </w:numPr>
        <w:rPr>
          <w:b/>
          <w:sz w:val="20"/>
        </w:rPr>
      </w:pPr>
      <w:r w:rsidRPr="006449AF">
        <w:rPr>
          <w:b/>
          <w:sz w:val="20"/>
        </w:rPr>
        <w:t>Methodologies</w:t>
      </w:r>
    </w:p>
    <w:p w14:paraId="23C6F1B8" w14:textId="77777777" w:rsidR="00E20A39" w:rsidRPr="006449AF" w:rsidRDefault="00E20A39" w:rsidP="00E20A39">
      <w:pPr>
        <w:pStyle w:val="ListParagraph"/>
        <w:numPr>
          <w:ilvl w:val="1"/>
          <w:numId w:val="1"/>
        </w:numPr>
        <w:rPr>
          <w:b/>
          <w:sz w:val="20"/>
        </w:rPr>
      </w:pPr>
      <w:r w:rsidRPr="006449AF">
        <w:rPr>
          <w:b/>
          <w:sz w:val="20"/>
        </w:rPr>
        <w:t>The zone balance equations</w:t>
      </w:r>
    </w:p>
    <w:p w14:paraId="2233F74A" w14:textId="6E0C9C8C" w:rsidR="008534F3" w:rsidRPr="006449AF" w:rsidRDefault="00E20A39" w:rsidP="004A7273">
      <w:pPr>
        <w:jc w:val="both"/>
        <w:rPr>
          <w:sz w:val="20"/>
        </w:rPr>
      </w:pPr>
      <w:r w:rsidRPr="006449AF">
        <w:rPr>
          <w:sz w:val="20"/>
        </w:rPr>
        <w:t xml:space="preserve">The </w:t>
      </w:r>
      <w:r w:rsidR="00EA0774" w:rsidRPr="006449AF">
        <w:rPr>
          <w:sz w:val="20"/>
        </w:rPr>
        <w:t>physics-based zone heat, moisture, and contaminant equations</w:t>
      </w:r>
      <w:r w:rsidR="0058580F" w:rsidRPr="006449AF">
        <w:rPr>
          <w:sz w:val="20"/>
        </w:rPr>
        <w:t xml:space="preserve"> </w:t>
      </w:r>
      <w:r w:rsidR="00FE1BA7" w:rsidRPr="006449AF">
        <w:rPr>
          <w:sz w:val="20"/>
        </w:rPr>
        <w:t xml:space="preserve">(forward equations) </w:t>
      </w:r>
      <w:r w:rsidR="00FE1BA7" w:rsidRPr="006449AF">
        <w:rPr>
          <w:sz w:val="20"/>
          <w:highlight w:val="yellow"/>
        </w:rPr>
        <w:t>[</w:t>
      </w:r>
      <w:r w:rsidR="0058580F" w:rsidRPr="006449AF">
        <w:rPr>
          <w:sz w:val="20"/>
          <w:highlight w:val="yellow"/>
        </w:rPr>
        <w:t>EnergyP</w:t>
      </w:r>
      <w:r w:rsidR="00FE1BA7" w:rsidRPr="006449AF">
        <w:rPr>
          <w:sz w:val="20"/>
          <w:highlight w:val="yellow"/>
        </w:rPr>
        <w:t>lus Engineering Reference]</w:t>
      </w:r>
      <w:r w:rsidR="0058580F" w:rsidRPr="006449AF">
        <w:rPr>
          <w:sz w:val="20"/>
        </w:rPr>
        <w:t xml:space="preserve"> serve as the basis of the inverse modeling algorithms</w:t>
      </w:r>
      <w:r w:rsidR="00EA0774" w:rsidRPr="006449AF">
        <w:rPr>
          <w:sz w:val="20"/>
        </w:rPr>
        <w:t>.</w:t>
      </w:r>
      <w:r w:rsidR="004E1468" w:rsidRPr="006449AF">
        <w:rPr>
          <w:sz w:val="20"/>
        </w:rPr>
        <w:t xml:space="preserve"> </w:t>
      </w:r>
      <w:r w:rsidR="00FE1BA7" w:rsidRPr="006449AF">
        <w:rPr>
          <w:sz w:val="20"/>
        </w:rPr>
        <w:t>The forward balance equations take into account of the effect of internal gains</w:t>
      </w:r>
      <w:r w:rsidR="006449AF" w:rsidRPr="006449AF">
        <w:rPr>
          <w:sz w:val="20"/>
        </w:rPr>
        <w:t xml:space="preserve"> (e.g., lighting system, electrical equipment, people, </w:t>
      </w:r>
      <w:r w:rsidR="00D85C4C" w:rsidRPr="006449AF">
        <w:rPr>
          <w:sz w:val="20"/>
        </w:rPr>
        <w:t>etc.</w:t>
      </w:r>
      <w:r w:rsidR="006449AF" w:rsidRPr="006449AF">
        <w:rPr>
          <w:sz w:val="20"/>
        </w:rPr>
        <w:t>)</w:t>
      </w:r>
      <w:r w:rsidR="00FE1BA7" w:rsidRPr="006449AF">
        <w:rPr>
          <w:sz w:val="20"/>
        </w:rPr>
        <w:t>, heat/mass exchanges with surfaces, connected zone air, outdoor air</w:t>
      </w:r>
      <w:r w:rsidR="006449AF" w:rsidRPr="006449AF">
        <w:rPr>
          <w:sz w:val="20"/>
        </w:rPr>
        <w:t xml:space="preserve"> via infiltration</w:t>
      </w:r>
      <w:r w:rsidR="00FE1BA7" w:rsidRPr="006449AF">
        <w:rPr>
          <w:sz w:val="20"/>
        </w:rPr>
        <w:t xml:space="preserve">, as well as HVAC system supply air. </w:t>
      </w:r>
      <w:r w:rsidR="004E1468" w:rsidRPr="006449AF">
        <w:rPr>
          <w:sz w:val="20"/>
        </w:rPr>
        <w:t xml:space="preserve">The </w:t>
      </w:r>
      <w:r w:rsidR="0058580F" w:rsidRPr="006449AF">
        <w:rPr>
          <w:sz w:val="20"/>
        </w:rPr>
        <w:t xml:space="preserve">relationship between zone air </w:t>
      </w:r>
      <w:r w:rsidR="00FE1BA7" w:rsidRPr="006449AF">
        <w:rPr>
          <w:sz w:val="20"/>
        </w:rPr>
        <w:t>sensible heat</w:t>
      </w:r>
      <w:r w:rsidR="0058580F" w:rsidRPr="006449AF">
        <w:rPr>
          <w:sz w:val="20"/>
        </w:rPr>
        <w:t xml:space="preserve"> change and heat transfer</w:t>
      </w:r>
      <w:r w:rsidR="00FE1BA7" w:rsidRPr="006449AF">
        <w:rPr>
          <w:sz w:val="20"/>
        </w:rPr>
        <w:t>s</w:t>
      </w:r>
      <w:r w:rsidR="0058580F" w:rsidRPr="006449AF">
        <w:rPr>
          <w:sz w:val="20"/>
        </w:rPr>
        <w:t xml:space="preserve"> from </w:t>
      </w:r>
      <w:r w:rsidR="00FE1BA7" w:rsidRPr="006449AF">
        <w:rPr>
          <w:sz w:val="20"/>
        </w:rPr>
        <w:t xml:space="preserve">various sources can </w:t>
      </w:r>
      <w:r w:rsidR="008534F3" w:rsidRPr="006449AF">
        <w:rPr>
          <w:sz w:val="20"/>
        </w:rPr>
        <w:t>be expressed as the following:</w:t>
      </w:r>
    </w:p>
    <w:p w14:paraId="1A7940E9" w14:textId="11BD6B5D" w:rsidR="00AC48F5" w:rsidRPr="00746823" w:rsidRDefault="00311080" w:rsidP="00E71315">
      <w:pPr>
        <w:jc w:val="center"/>
        <w:rPr>
          <w:sz w:val="16"/>
        </w:rPr>
      </w:pPr>
      <m:oMathPara>
        <m:oMathParaPr>
          <m:jc m:val="left"/>
        </m:oMathParaPr>
        <m:oMath>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f>
            <m:fPr>
              <m:ctrlPr>
                <w:rPr>
                  <w:rFonts w:ascii="Cambria Math" w:hAnsi="Cambria Math"/>
                  <w:i/>
                  <w:sz w:val="16"/>
                </w:rPr>
              </m:ctrlPr>
            </m:fPr>
            <m:num>
              <m:r>
                <w:rPr>
                  <w:rFonts w:ascii="Cambria Math" w:hAnsi="Cambria Math"/>
                  <w:sz w:val="16"/>
                </w:rPr>
                <m:t>d</m:t>
              </m:r>
              <m:sSub>
                <m:sSubPr>
                  <m:ctrlPr>
                    <w:rPr>
                      <w:rFonts w:ascii="Cambria Math" w:hAnsi="Cambria Math"/>
                      <w:i/>
                      <w:sz w:val="16"/>
                    </w:rPr>
                  </m:ctrlPr>
                </m:sSubPr>
                <m:e>
                  <m:r>
                    <w:rPr>
                      <w:rFonts w:ascii="Cambria Math" w:hAnsi="Cambria Math"/>
                      <w:sz w:val="16"/>
                    </w:rPr>
                    <m:t>T</m:t>
                  </m:r>
                </m:e>
                <m:sub>
                  <m:r>
                    <w:rPr>
                      <w:rFonts w:ascii="Cambria Math" w:hAnsi="Cambria Math"/>
                      <w:sz w:val="16"/>
                    </w:rPr>
                    <m:t>z</m:t>
                  </m:r>
                </m:sub>
              </m:sSub>
            </m:num>
            <m:den>
              <m:r>
                <w:rPr>
                  <w:rFonts w:ascii="Cambria Math" w:hAnsi="Cambria Math"/>
                  <w:sz w:val="16"/>
                </w:rPr>
                <m:t>dt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sz w:val="16"/>
                    </w:rPr>
                  </m:ctrlPr>
                </m:sSubPr>
                <m:e>
                  <m:r>
                    <w:rPr>
                      <w:rFonts w:ascii="Cambria Math" w:hAnsi="Cambria Math"/>
                      <w:sz w:val="16"/>
                    </w:rPr>
                    <m:t>h</m:t>
                  </m:r>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T</m:t>
                  </m:r>
                </m:e>
                <m:sub>
                  <m:r>
                    <w:rPr>
                      <w:rFonts w:ascii="Cambria Math" w:hAnsi="Cambria Math"/>
                      <w:sz w:val="16"/>
                    </w:rPr>
                    <m:t>si</m:t>
                  </m:r>
                </m:sub>
              </m:sSub>
              <m:r>
                <w:rPr>
                  <w:rFonts w:ascii="Cambria Math" w:hAnsi="Cambria Math"/>
                  <w:sz w:val="16"/>
                </w:rPr>
                <m:t>-</m:t>
              </m:r>
              <m:sSub>
                <m:sSubPr>
                  <m:ctrlPr>
                    <w:rPr>
                      <w:rFonts w:ascii="Cambria Math" w:hAnsi="Cambria Math"/>
                      <w:i/>
                      <w:sz w:val="16"/>
                    </w:rPr>
                  </m:ctrlPr>
                </m:sSubPr>
                <m:e>
                  <m:r>
                    <w:rPr>
                      <w:rFonts w:ascii="Cambria Math" w:hAnsi="Cambria Math"/>
                      <w:sz w:val="16"/>
                    </w:rPr>
                    <m:t>T</m:t>
                  </m:r>
                </m:e>
                <m:sub>
                  <m:r>
                    <w:rPr>
                      <w:rFonts w:ascii="Cambria Math" w:hAnsi="Cambria Math"/>
                      <w:sz w:val="16"/>
                    </w:rPr>
                    <m:t>z</m:t>
                  </m:r>
                </m:sub>
              </m:sSub>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T</m:t>
                  </m:r>
                </m:e>
                <m:sub>
                  <m:r>
                    <w:rPr>
                      <w:rFonts w:ascii="Cambria Math" w:hAnsi="Cambria Math"/>
                      <w:sz w:val="16"/>
                    </w:rPr>
                    <m:t>zi</m:t>
                  </m:r>
                </m:sub>
              </m:sSub>
              <m:r>
                <w:rPr>
                  <w:rFonts w:ascii="Cambria Math" w:hAnsi="Cambria Math"/>
                  <w:sz w:val="16"/>
                </w:rPr>
                <m:t>-</m:t>
              </m:r>
              <m:sSub>
                <m:sSubPr>
                  <m:ctrlPr>
                    <w:rPr>
                      <w:rFonts w:ascii="Cambria Math" w:hAnsi="Cambria Math"/>
                      <w:i/>
                      <w:sz w:val="16"/>
                    </w:rPr>
                  </m:ctrlPr>
                </m:sSubPr>
                <m:e>
                  <m:r>
                    <w:rPr>
                      <w:rFonts w:ascii="Cambria Math" w:hAnsi="Cambria Math"/>
                      <w:sz w:val="16"/>
                    </w:rPr>
                    <m:t>T</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T</m:t>
                  </m:r>
                </m:e>
                <m:sub>
                  <m:r>
                    <w:rPr>
                      <w:rFonts w:ascii="Cambria Math" w:hAnsi="Cambria Math"/>
                      <w:sz w:val="16"/>
                    </w:rPr>
                    <m:t>∞</m:t>
                  </m:r>
                </m:sub>
              </m:sSub>
              <m:r>
                <w:rPr>
                  <w:rFonts w:ascii="Cambria Math" w:hAnsi="Cambria Math"/>
                  <w:sz w:val="16"/>
                </w:rPr>
                <m:t>-</m:t>
              </m:r>
              <m:sSub>
                <m:sSubPr>
                  <m:ctrlPr>
                    <w:rPr>
                      <w:rFonts w:ascii="Cambria Math" w:hAnsi="Cambria Math"/>
                      <w:i/>
                      <w:sz w:val="16"/>
                    </w:rPr>
                  </m:ctrlPr>
                </m:sSubPr>
                <m:e>
                  <m:r>
                    <w:rPr>
                      <w:rFonts w:ascii="Cambria Math" w:hAnsi="Cambria Math"/>
                      <w:sz w:val="16"/>
                    </w:rPr>
                    <m:t>T</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sys</m:t>
              </m:r>
            </m:sub>
          </m:sSub>
        </m:oMath>
      </m:oMathPara>
    </w:p>
    <w:p w14:paraId="76444D04" w14:textId="38BBDF8B" w:rsidR="00DC53FF" w:rsidRPr="006449AF" w:rsidRDefault="00AC48F5" w:rsidP="00AC48F5">
      <w:pPr>
        <w:jc w:val="right"/>
        <w:rPr>
          <w:sz w:val="20"/>
        </w:rPr>
      </w:pPr>
      <w:r w:rsidRPr="006449AF">
        <w:rPr>
          <w:sz w:val="20"/>
        </w:rPr>
        <w:t>(1)</w:t>
      </w:r>
    </w:p>
    <w:p w14:paraId="552CCEDE" w14:textId="3820E0CB" w:rsidR="004E1468" w:rsidRPr="006449AF" w:rsidRDefault="004E1468" w:rsidP="004A7273">
      <w:pPr>
        <w:jc w:val="both"/>
        <w:rPr>
          <w:sz w:val="20"/>
        </w:rPr>
      </w:pPr>
      <w:r w:rsidRPr="006449AF">
        <w:rPr>
          <w:sz w:val="20"/>
        </w:rPr>
        <w:t xml:space="preserve">Where </w:t>
      </w:r>
      <m:oMath>
        <m:sSub>
          <m:sSubPr>
            <m:ctrlPr>
              <w:rPr>
                <w:rFonts w:ascii="Cambria Math" w:hAnsi="Cambria Math"/>
                <w:i/>
                <w:sz w:val="20"/>
              </w:rPr>
            </m:ctrlPr>
          </m:sSubPr>
          <m:e>
            <m:r>
              <w:rPr>
                <w:rFonts w:ascii="Cambria Math" w:hAnsi="Cambria Math"/>
                <w:sz w:val="20"/>
              </w:rPr>
              <m:t>C</m:t>
            </m:r>
          </m:e>
          <m:sub>
            <m:r>
              <w:rPr>
                <w:rFonts w:ascii="Cambria Math" w:hAnsi="Cambria Math"/>
                <w:sz w:val="20"/>
              </w:rPr>
              <m:t>z</m:t>
            </m:r>
          </m:sub>
        </m:sSub>
      </m:oMath>
      <w:r w:rsidR="00FE1BA7" w:rsidRPr="006449AF">
        <w:rPr>
          <w:sz w:val="20"/>
        </w:rPr>
        <w:t xml:space="preserve"> is the zone air total sensible heat capacity,</w:t>
      </w:r>
      <m:oMath>
        <m:r>
          <w:rPr>
            <w:rFonts w:ascii="Cambria Math" w:hAnsi="Cambria Math"/>
            <w:sz w:val="16"/>
            <w:szCs w:val="16"/>
          </w:rPr>
          <m:t xml:space="preserve"> </m:t>
        </m:r>
        <m:nary>
          <m:naryPr>
            <m:chr m:val="∑"/>
            <m:limLoc m:val="undOvr"/>
            <m:ctrlPr>
              <w:rPr>
                <w:rFonts w:ascii="Cambria Math" w:hAnsi="Cambria Math"/>
                <w:i/>
                <w:sz w:val="16"/>
                <w:szCs w:val="16"/>
              </w:rPr>
            </m:ctrlPr>
          </m:naryPr>
          <m:sub>
            <m:r>
              <w:rPr>
                <w:rFonts w:ascii="Cambria Math" w:hAnsi="Cambria Math"/>
                <w:sz w:val="16"/>
                <w:szCs w:val="16"/>
              </w:rPr>
              <m:t>i=1</m:t>
            </m:r>
          </m:sub>
          <m:sup>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sl</m:t>
                </m:r>
              </m:sub>
            </m:sSub>
          </m:sup>
          <m:e>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Q</m:t>
                    </m:r>
                  </m:e>
                </m:acc>
              </m:e>
              <m:sub>
                <m:r>
                  <w:rPr>
                    <w:rFonts w:ascii="Cambria Math" w:hAnsi="Cambria Math"/>
                    <w:sz w:val="16"/>
                    <w:szCs w:val="16"/>
                  </w:rPr>
                  <m:t>i</m:t>
                </m:r>
              </m:sub>
            </m:sSub>
          </m:e>
        </m:nary>
      </m:oMath>
      <w:r w:rsidR="00FE1BA7" w:rsidRPr="006449AF">
        <w:rPr>
          <w:sz w:val="20"/>
        </w:rPr>
        <w:t xml:space="preserve"> is the sum of convective internal heat gains, </w:t>
      </w:r>
      <m:oMath>
        <m:nary>
          <m:naryPr>
            <m:chr m:val="∑"/>
            <m:limLoc m:val="undOvr"/>
            <m:ctrlPr>
              <w:rPr>
                <w:rFonts w:ascii="Cambria Math" w:hAnsi="Cambria Math"/>
                <w:i/>
                <w:sz w:val="16"/>
                <w:szCs w:val="16"/>
              </w:rPr>
            </m:ctrlPr>
          </m:naryPr>
          <m:sub>
            <m:r>
              <w:rPr>
                <w:rFonts w:ascii="Cambria Math" w:hAnsi="Cambria Math"/>
                <w:sz w:val="16"/>
                <w:szCs w:val="16"/>
              </w:rPr>
              <m:t>i=1</m:t>
            </m:r>
          </m:sub>
          <m:sup>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surfaces</m:t>
                </m:r>
              </m:sub>
            </m:sSub>
          </m:sup>
          <m:e>
            <m:sSub>
              <m:sSubPr>
                <m:ctrlPr>
                  <w:rPr>
                    <w:rFonts w:ascii="Cambria Math" w:hAnsi="Cambria Math"/>
                    <w:i/>
                    <w:sz w:val="16"/>
                    <w:szCs w:val="16"/>
                  </w:rPr>
                </m:ctrlPr>
              </m:sSubPr>
              <m:e>
                <m:r>
                  <w:rPr>
                    <w:rFonts w:ascii="Cambria Math" w:hAnsi="Cambria Math"/>
                    <w:sz w:val="16"/>
                    <w:szCs w:val="16"/>
                  </w:rPr>
                  <m:t>h</m:t>
                </m:r>
              </m:e>
              <m:sub>
                <m:r>
                  <w:rPr>
                    <w:rFonts w:ascii="Cambria Math" w:hAnsi="Cambria Math"/>
                    <w:sz w:val="16"/>
                    <w:szCs w:val="16"/>
                  </w:rPr>
                  <m:t>i</m:t>
                </m:r>
              </m:sub>
            </m:sSub>
          </m:e>
        </m:nary>
        <m:sSub>
          <m:sSubPr>
            <m:ctrlPr>
              <w:rPr>
                <w:rFonts w:ascii="Cambria Math" w:hAnsi="Cambria Math"/>
                <w:i/>
                <w:sz w:val="16"/>
                <w:szCs w:val="16"/>
              </w:rPr>
            </m:ctrlPr>
          </m:sSubPr>
          <m:e>
            <m:r>
              <w:rPr>
                <w:rFonts w:ascii="Cambria Math" w:hAnsi="Cambria Math"/>
                <w:sz w:val="16"/>
                <w:szCs w:val="16"/>
              </w:rPr>
              <m:t>A</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si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z</m:t>
                </m:r>
              </m:sub>
            </m:sSub>
          </m:e>
        </m:d>
      </m:oMath>
      <w:r w:rsidR="00FE1BA7" w:rsidRPr="006449AF">
        <w:rPr>
          <w:sz w:val="20"/>
        </w:rPr>
        <w:t xml:space="preserve"> is sum of convective heat gains from internal surfaces, </w:t>
      </w: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m</m:t>
                </m:r>
              </m:e>
            </m:acc>
          </m:e>
          <m:sub>
            <m:r>
              <w:rPr>
                <w:rFonts w:ascii="Cambria Math" w:hAnsi="Cambria Math"/>
                <w:sz w:val="16"/>
                <w:szCs w:val="16"/>
              </w:rPr>
              <m:t>inf</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p</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z</m:t>
                </m:r>
              </m:sub>
            </m:sSub>
          </m:e>
        </m:d>
      </m:oMath>
      <w:r w:rsidR="00FE1BA7" w:rsidRPr="006449AF">
        <w:rPr>
          <w:sz w:val="20"/>
        </w:rPr>
        <w:t xml:space="preserve"> is the convective heat gain from outdoor air infiltration, and </w:t>
      </w:r>
      <m:oMath>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Q</m:t>
                </m:r>
              </m:e>
            </m:acc>
          </m:e>
          <m:sub>
            <m:r>
              <w:rPr>
                <w:rFonts w:ascii="Cambria Math" w:hAnsi="Cambria Math"/>
                <w:sz w:val="16"/>
                <w:szCs w:val="16"/>
              </w:rPr>
              <m:t>sys</m:t>
            </m:r>
          </m:sub>
        </m:sSub>
      </m:oMath>
      <w:r w:rsidR="00FE1BA7" w:rsidRPr="006449AF">
        <w:rPr>
          <w:sz w:val="20"/>
        </w:rPr>
        <w:t xml:space="preserve"> is the convective heat transfer from the HVAC systems. </w:t>
      </w:r>
    </w:p>
    <w:p w14:paraId="0786DE6B" w14:textId="4A03B023" w:rsidR="00FE1BA7" w:rsidRPr="006449AF" w:rsidRDefault="00FE1BA7" w:rsidP="004A7273">
      <w:pPr>
        <w:jc w:val="both"/>
        <w:rPr>
          <w:sz w:val="20"/>
        </w:rPr>
      </w:pPr>
      <w:r w:rsidRPr="006449AF">
        <w:rPr>
          <w:sz w:val="20"/>
        </w:rPr>
        <w:t>Similarly, the zone moisture balance equation can be expressed as:</w:t>
      </w:r>
    </w:p>
    <w:p w14:paraId="5DA113F0" w14:textId="194A8E87" w:rsidR="00DC53FF" w:rsidRPr="00746823" w:rsidRDefault="00311080" w:rsidP="00DC116F">
      <w:pPr>
        <w:rPr>
          <w:rFonts w:ascii="Cambria Math" w:hAnsi="Cambria Math" w:hint="eastAsia"/>
          <w:i/>
          <w:sz w:val="16"/>
        </w:rPr>
      </w:pPr>
      <m:oMathPara>
        <m:oMathParaPr>
          <m:jc m:val="left"/>
        </m:oMathParaPr>
        <m:oMath>
          <m:sSub>
            <m:sSubPr>
              <m:ctrlPr>
                <w:rPr>
                  <w:rFonts w:ascii="Cambria Math" w:hAnsi="Cambria Math"/>
                  <w:i/>
                  <w:sz w:val="16"/>
                </w:rPr>
              </m:ctrlPr>
            </m:sSubPr>
            <m:e>
              <m:r>
                <w:rPr>
                  <w:rFonts w:ascii="Cambria Math" w:hAnsi="Cambria Math"/>
                  <w:sz w:val="16"/>
                </w:rPr>
                <m:t>C</m:t>
              </m:r>
            </m:e>
            <m:sub>
              <m:r>
                <w:rPr>
                  <w:rFonts w:ascii="Cambria Math" w:hAnsi="Cambria Math"/>
                  <w:sz w:val="16"/>
                </w:rPr>
                <m:t>w</m:t>
              </m:r>
            </m:sub>
          </m:sSub>
          <m:f>
            <m:fPr>
              <m:ctrlPr>
                <w:rPr>
                  <w:rFonts w:ascii="Cambria Math" w:hAnsi="Cambria Math"/>
                  <w:i/>
                  <w:sz w:val="16"/>
                </w:rPr>
              </m:ctrlPr>
            </m:fPr>
            <m:num>
              <m:r>
                <w:rPr>
                  <w:rFonts w:ascii="Cambria Math" w:hAnsi="Cambria Math"/>
                  <w:sz w:val="16"/>
                </w:rPr>
                <m:t>d</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num>
            <m:den>
              <m:r>
                <w:rPr>
                  <w:rFonts w:ascii="Cambria Math" w:hAnsi="Cambria Math"/>
                  <w:sz w:val="16"/>
                </w:rPr>
                <m:t>dt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sSub>
                <m:sSubPr>
                  <m:ctrlPr>
                    <w:rPr>
                      <w:rFonts w:ascii="Cambria Math" w:hAnsi="Cambria Math"/>
                      <w:i/>
                      <w:sz w:val="16"/>
                    </w:rPr>
                  </m:ctrlPr>
                </m:sSubPr>
                <m:e>
                  <m:r>
                    <w:rPr>
                      <w:rFonts w:ascii="Cambria Math" w:hAnsi="Cambria Math"/>
                      <w:sz w:val="16"/>
                    </w:rPr>
                    <m:t>h</m:t>
                  </m:r>
                </m:e>
                <m:sub>
                  <m:r>
                    <w:rPr>
                      <w:rFonts w:ascii="Cambria Math" w:hAnsi="Cambria Math"/>
                      <w:sz w:val="16"/>
                    </w:rPr>
                    <m:t>mi</m:t>
                  </m:r>
                </m:sub>
              </m:sSub>
              <m:sSub>
                <m:sSubPr>
                  <m:ctrlPr>
                    <w:rPr>
                      <w:rFonts w:ascii="Cambria Math" w:hAnsi="Cambria Math"/>
                      <w:i/>
                      <w:sz w:val="16"/>
                    </w:rPr>
                  </m:ctrlPr>
                </m:sSubPr>
                <m:e>
                  <m:r>
                    <w:rPr>
                      <w:rFonts w:ascii="Cambria Math" w:hAnsi="Cambria Math"/>
                      <w:sz w:val="16"/>
                    </w:rPr>
                    <m:t>ρ</m:t>
                  </m:r>
                </m:e>
                <m:sub>
                  <m:r>
                    <w:rPr>
                      <w:rFonts w:ascii="Cambria Math" w:hAnsi="Cambria Math"/>
                      <w:sz w:val="16"/>
                    </w:rPr>
                    <m:t>air</m:t>
                  </m:r>
                </m:sub>
              </m:sSub>
            </m:e>
          </m:nary>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si</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zi</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sup</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oMath>
      </m:oMathPara>
    </w:p>
    <w:p w14:paraId="17ADB224" w14:textId="174FEBF4" w:rsidR="00AC48F5" w:rsidRPr="006449AF" w:rsidRDefault="00AC48F5" w:rsidP="00AC48F5">
      <w:pPr>
        <w:jc w:val="right"/>
        <w:rPr>
          <w:sz w:val="20"/>
        </w:rPr>
      </w:pPr>
      <w:r w:rsidRPr="006449AF">
        <w:rPr>
          <w:sz w:val="20"/>
        </w:rPr>
        <w:t>(2)</w:t>
      </w:r>
    </w:p>
    <w:p w14:paraId="0CC84C93" w14:textId="413FA0ED" w:rsidR="00CE78B9" w:rsidRPr="006449AF" w:rsidRDefault="00CE78B9" w:rsidP="004A7273">
      <w:pPr>
        <w:jc w:val="both"/>
        <w:rPr>
          <w:sz w:val="20"/>
        </w:rPr>
      </w:pPr>
      <w:r w:rsidRPr="006449AF">
        <w:rPr>
          <w:sz w:val="20"/>
        </w:rPr>
        <w:t xml:space="preserve">Where </w:t>
      </w:r>
      <m:oMath>
        <m:sSub>
          <m:sSubPr>
            <m:ctrlPr>
              <w:rPr>
                <w:rFonts w:ascii="Cambria Math" w:hAnsi="Cambria Math"/>
                <w:i/>
                <w:sz w:val="16"/>
              </w:rPr>
            </m:ctrlPr>
          </m:sSubPr>
          <m:e>
            <m:r>
              <w:rPr>
                <w:rFonts w:ascii="Cambria Math" w:hAnsi="Cambria Math"/>
                <w:sz w:val="16"/>
              </w:rPr>
              <m:t>C</m:t>
            </m:r>
          </m:e>
          <m:sub>
            <m:r>
              <w:rPr>
                <w:rFonts w:ascii="Cambria Math" w:hAnsi="Cambria Math"/>
                <w:sz w:val="16"/>
              </w:rPr>
              <m:t>w</m:t>
            </m:r>
          </m:sub>
        </m:sSub>
      </m:oMath>
      <w:r w:rsidRPr="006449AF">
        <w:rPr>
          <w:sz w:val="20"/>
        </w:rPr>
        <w:t xml:space="preserve"> is the zone air moisture capacity, </w:t>
      </w: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oMath>
      <w:r w:rsidRPr="00D85C4C">
        <w:rPr>
          <w:sz w:val="16"/>
        </w:rPr>
        <w:t xml:space="preserve"> </w:t>
      </w:r>
      <w:r w:rsidRPr="006449AF">
        <w:rPr>
          <w:sz w:val="20"/>
        </w:rPr>
        <w:t xml:space="preserve">is the sum of internal moisture gains, </w:t>
      </w: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sSub>
              <m:sSubPr>
                <m:ctrlPr>
                  <w:rPr>
                    <w:rFonts w:ascii="Cambria Math" w:hAnsi="Cambria Math"/>
                    <w:i/>
                    <w:sz w:val="16"/>
                  </w:rPr>
                </m:ctrlPr>
              </m:sSubPr>
              <m:e>
                <m:r>
                  <w:rPr>
                    <w:rFonts w:ascii="Cambria Math" w:hAnsi="Cambria Math"/>
                    <w:sz w:val="16"/>
                  </w:rPr>
                  <m:t>h</m:t>
                </m:r>
              </m:e>
              <m:sub>
                <m:r>
                  <w:rPr>
                    <w:rFonts w:ascii="Cambria Math" w:hAnsi="Cambria Math"/>
                    <w:sz w:val="16"/>
                  </w:rPr>
                  <m:t>mi</m:t>
                </m:r>
              </m:sub>
            </m:sSub>
            <m:sSub>
              <m:sSubPr>
                <m:ctrlPr>
                  <w:rPr>
                    <w:rFonts w:ascii="Cambria Math" w:hAnsi="Cambria Math"/>
                    <w:i/>
                    <w:sz w:val="16"/>
                  </w:rPr>
                </m:ctrlPr>
              </m:sSubPr>
              <m:e>
                <m:r>
                  <w:rPr>
                    <w:rFonts w:ascii="Cambria Math" w:hAnsi="Cambria Math"/>
                    <w:sz w:val="16"/>
                  </w:rPr>
                  <m:t>ρ</m:t>
                </m:r>
              </m:e>
              <m:sub>
                <m:r>
                  <w:rPr>
                    <w:rFonts w:ascii="Cambria Math" w:hAnsi="Cambria Math"/>
                    <w:sz w:val="16"/>
                  </w:rPr>
                  <m:t>air</m:t>
                </m:r>
              </m:sub>
            </m:sSub>
          </m:e>
        </m:nary>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si</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oMath>
      <w:r w:rsidRPr="006449AF">
        <w:rPr>
          <w:sz w:val="20"/>
        </w:rPr>
        <w:t xml:space="preserve"> is the sum of convective moisture gains from the internal surfaces, </w:t>
      </w: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zi</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oMath>
      <w:r w:rsidRPr="006449AF">
        <w:rPr>
          <w:sz w:val="20"/>
        </w:rPr>
        <w:t xml:space="preserve"> is the sum of convective moisture gains from the connected zones,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oMath>
      <w:r w:rsidRPr="006449AF">
        <w:rPr>
          <w:sz w:val="20"/>
        </w:rPr>
        <w:t xml:space="preserve"> is the convective moisture gain from outdoor air infiltration, and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W</m:t>
                </m:r>
              </m:e>
              <m:sub>
                <m:r>
                  <w:rPr>
                    <w:rFonts w:ascii="Cambria Math" w:hAnsi="Cambria Math"/>
                    <w:sz w:val="16"/>
                  </w:rPr>
                  <m:t>sup</m:t>
                </m:r>
              </m:sub>
            </m:sSub>
            <m:r>
              <w:rPr>
                <w:rFonts w:ascii="Cambria Math" w:hAnsi="Cambria Math"/>
                <w:sz w:val="16"/>
              </w:rPr>
              <m:t>-</m:t>
            </m:r>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e>
        </m:d>
      </m:oMath>
      <w:r w:rsidRPr="006449AF">
        <w:rPr>
          <w:sz w:val="20"/>
        </w:rPr>
        <w:t xml:space="preserve"> is the convective moisture gain from the HVAC systems.</w:t>
      </w:r>
    </w:p>
    <w:p w14:paraId="1F3E808F" w14:textId="3568B3D9" w:rsidR="00CE78B9" w:rsidRPr="006449AF" w:rsidRDefault="00CE78B9" w:rsidP="004A7273">
      <w:pPr>
        <w:jc w:val="both"/>
        <w:rPr>
          <w:sz w:val="20"/>
        </w:rPr>
      </w:pPr>
      <w:r w:rsidRPr="006449AF">
        <w:rPr>
          <w:sz w:val="20"/>
        </w:rPr>
        <w:t>And the zone CO2 balance equation can be expressed as:</w:t>
      </w:r>
    </w:p>
    <w:p w14:paraId="3D79FA2C" w14:textId="4199B947" w:rsidR="00CE78B9" w:rsidRPr="00746823" w:rsidRDefault="00311080" w:rsidP="00CE78B9">
      <w:pPr>
        <w:rPr>
          <w:rFonts w:ascii="Cambria Math" w:hAnsi="Cambria Math" w:hint="eastAsia"/>
          <w:i/>
          <w:sz w:val="16"/>
        </w:rPr>
      </w:pPr>
      <m:oMathPara>
        <m:oMathParaPr>
          <m:jc m:val="left"/>
        </m:oMathParaPr>
        <m:oMath>
          <m:sSub>
            <m:sSubPr>
              <m:ctrlPr>
                <w:rPr>
                  <w:rFonts w:ascii="Cambria Math" w:hAnsi="Cambria Math"/>
                  <w:i/>
                  <w:sz w:val="16"/>
                </w:rPr>
              </m:ctrlPr>
            </m:sSubPr>
            <m:e>
              <m:r>
                <w:rPr>
                  <w:rFonts w:ascii="Cambria Math" w:hAnsi="Cambria Math"/>
                  <w:sz w:val="16"/>
                </w:rPr>
                <m:t>C</m:t>
              </m:r>
            </m:e>
            <m:sub>
              <m:sSub>
                <m:sSubPr>
                  <m:ctrlPr>
                    <w:rPr>
                      <w:rFonts w:ascii="Cambria Math" w:hAnsi="Cambria Math"/>
                      <w:i/>
                      <w:sz w:val="16"/>
                    </w:rPr>
                  </m:ctrlPr>
                </m:sSubPr>
                <m:e>
                  <m:r>
                    <w:rPr>
                      <w:rFonts w:ascii="Cambria Math" w:hAnsi="Cambria Math"/>
                      <w:sz w:val="16"/>
                    </w:rPr>
                    <m:t>CO</m:t>
                  </m:r>
                </m:e>
                <m:sub>
                  <m:r>
                    <w:rPr>
                      <w:rFonts w:ascii="Cambria Math" w:hAnsi="Cambria Math"/>
                      <w:sz w:val="16"/>
                    </w:rPr>
                    <m:t>2</m:t>
                  </m:r>
                </m:sub>
              </m:sSub>
            </m:sub>
          </m:sSub>
          <m:f>
            <m:fPr>
              <m:ctrlPr>
                <w:rPr>
                  <w:rFonts w:ascii="Cambria Math" w:hAnsi="Cambria Math"/>
                  <w:i/>
                  <w:sz w:val="16"/>
                </w:rPr>
              </m:ctrlPr>
            </m:fPr>
            <m:num>
              <m:r>
                <w:rPr>
                  <w:rFonts w:ascii="Cambria Math" w:hAnsi="Cambria Math"/>
                  <w:sz w:val="16"/>
                </w:rPr>
                <m:t>d</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num>
            <m:den>
              <m:r>
                <w:rPr>
                  <w:rFonts w:ascii="Cambria Math" w:hAnsi="Cambria Math"/>
                  <w:sz w:val="16"/>
                </w:rPr>
                <m:t>dt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C</m:t>
                  </m:r>
                </m:e>
                <m:sub>
                  <m:r>
                    <w:rPr>
                      <w:rFonts w:ascii="Cambria Math" w:hAnsi="Cambria Math"/>
                      <w:sz w:val="16"/>
                    </w:rPr>
                    <m:t>zi</m:t>
                  </m:r>
                </m:sub>
              </m:sSub>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C</m:t>
                  </m:r>
                </m:e>
                <m:sub>
                  <m:r>
                    <w:rPr>
                      <w:rFonts w:ascii="Cambria Math" w:hAnsi="Cambria Math"/>
                      <w:sz w:val="16"/>
                    </w:rPr>
                    <m:t>∞</m:t>
                  </m:r>
                </m:sub>
              </m:sSub>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C</m:t>
                  </m:r>
                </m:e>
                <m:sub>
                  <m:r>
                    <w:rPr>
                      <w:rFonts w:ascii="Cambria Math" w:hAnsi="Cambria Math"/>
                      <w:sz w:val="16"/>
                    </w:rPr>
                    <m:t>sup</m:t>
                  </m:r>
                </m:sub>
              </m:sSub>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e>
          </m:d>
        </m:oMath>
      </m:oMathPara>
    </w:p>
    <w:p w14:paraId="701BA044" w14:textId="0C68740B" w:rsidR="00AC48F5" w:rsidRPr="006449AF" w:rsidRDefault="00AC48F5" w:rsidP="00AC48F5">
      <w:pPr>
        <w:jc w:val="right"/>
        <w:rPr>
          <w:sz w:val="20"/>
        </w:rPr>
      </w:pPr>
      <w:r w:rsidRPr="006449AF">
        <w:rPr>
          <w:sz w:val="20"/>
        </w:rPr>
        <w:t>(3)</w:t>
      </w:r>
    </w:p>
    <w:p w14:paraId="31F4CD88" w14:textId="6F0E58AD" w:rsidR="000F5DE0" w:rsidRPr="006449AF" w:rsidRDefault="00CE78B9" w:rsidP="004A7273">
      <w:pPr>
        <w:jc w:val="both"/>
        <w:rPr>
          <w:sz w:val="20"/>
        </w:rPr>
      </w:pPr>
      <w:r w:rsidRPr="006449AF">
        <w:rPr>
          <w:sz w:val="20"/>
        </w:rPr>
        <w:lastRenderedPageBreak/>
        <w:t xml:space="preserve">Where </w:t>
      </w:r>
      <m:oMath>
        <m:sSub>
          <m:sSubPr>
            <m:ctrlPr>
              <w:rPr>
                <w:rFonts w:ascii="Cambria Math" w:hAnsi="Cambria Math"/>
                <w:i/>
                <w:sz w:val="16"/>
                <w:szCs w:val="16"/>
              </w:rPr>
            </m:ctrlPr>
          </m:sSubPr>
          <m:e>
            <m:r>
              <w:rPr>
                <w:rFonts w:ascii="Cambria Math" w:hAnsi="Cambria Math"/>
                <w:sz w:val="16"/>
                <w:szCs w:val="16"/>
              </w:rPr>
              <m:t>C</m:t>
            </m:r>
          </m:e>
          <m:sub>
            <m:sSub>
              <m:sSubPr>
                <m:ctrlPr>
                  <w:rPr>
                    <w:rFonts w:ascii="Cambria Math" w:hAnsi="Cambria Math"/>
                    <w:i/>
                    <w:sz w:val="16"/>
                    <w:szCs w:val="16"/>
                  </w:rPr>
                </m:ctrlPr>
              </m:sSubPr>
              <m:e>
                <m:r>
                  <w:rPr>
                    <w:rFonts w:ascii="Cambria Math" w:hAnsi="Cambria Math"/>
                    <w:sz w:val="16"/>
                    <w:szCs w:val="16"/>
                  </w:rPr>
                  <m:t>CO</m:t>
                </m:r>
              </m:e>
              <m:sub>
                <m:r>
                  <w:rPr>
                    <w:rFonts w:ascii="Cambria Math" w:hAnsi="Cambria Math"/>
                    <w:sz w:val="16"/>
                    <w:szCs w:val="16"/>
                  </w:rPr>
                  <m:t>2</m:t>
                </m:r>
              </m:sub>
            </m:sSub>
          </m:sub>
        </m:sSub>
      </m:oMath>
      <w:r w:rsidRPr="006449AF">
        <w:rPr>
          <w:sz w:val="20"/>
        </w:rPr>
        <w:t xml:space="preserve"> is the zone air </w:t>
      </w:r>
      <w:r w:rsidR="00394C46" w:rsidRPr="006449AF">
        <w:rPr>
          <w:sz w:val="20"/>
        </w:rPr>
        <w:t>CO</w:t>
      </w:r>
      <w:r w:rsidR="00394C46" w:rsidRPr="006449AF">
        <w:rPr>
          <w:sz w:val="20"/>
          <w:vertAlign w:val="subscript"/>
        </w:rPr>
        <w:t>2</w:t>
      </w:r>
      <w:r w:rsidRPr="006449AF">
        <w:rPr>
          <w:sz w:val="20"/>
        </w:rPr>
        <w:t xml:space="preserve"> capacity, </w:t>
      </w:r>
      <m:oMath>
        <m:nary>
          <m:naryPr>
            <m:chr m:val="∑"/>
            <m:limLoc m:val="undOvr"/>
            <m:ctrlPr>
              <w:rPr>
                <w:rFonts w:ascii="Cambria Math" w:hAnsi="Cambria Math"/>
                <w:i/>
                <w:sz w:val="16"/>
                <w:szCs w:val="16"/>
              </w:rPr>
            </m:ctrlPr>
          </m:naryPr>
          <m:sub>
            <m:r>
              <w:rPr>
                <w:rFonts w:ascii="Cambria Math" w:hAnsi="Cambria Math"/>
                <w:sz w:val="16"/>
                <w:szCs w:val="16"/>
              </w:rPr>
              <m:t>i=1</m:t>
            </m:r>
          </m:sub>
          <m:sup>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sl</m:t>
                </m:r>
              </m:sub>
            </m:sSub>
          </m:sup>
          <m:e>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i</m:t>
                </m:r>
              </m:sub>
            </m:sSub>
          </m:e>
        </m:nary>
      </m:oMath>
      <w:r w:rsidRPr="006449AF">
        <w:rPr>
          <w:sz w:val="20"/>
        </w:rPr>
        <w:t xml:space="preserve"> is the sum of internal </w:t>
      </w:r>
      <w:r w:rsidR="00394C46" w:rsidRPr="006449AF">
        <w:rPr>
          <w:sz w:val="20"/>
        </w:rPr>
        <w:t>CO</w:t>
      </w:r>
      <w:r w:rsidR="00394C46" w:rsidRPr="006449AF">
        <w:rPr>
          <w:sz w:val="20"/>
          <w:vertAlign w:val="subscript"/>
        </w:rPr>
        <w:t>2</w:t>
      </w:r>
      <w:r w:rsidRPr="006449AF">
        <w:rPr>
          <w:sz w:val="20"/>
        </w:rPr>
        <w:t xml:space="preserve"> gains,</w:t>
      </w:r>
      <w:r w:rsidR="00394C46" w:rsidRPr="006449AF">
        <w:rPr>
          <w:sz w:val="20"/>
        </w:rPr>
        <w:t xml:space="preserve"> </w:t>
      </w:r>
      <m:oMath>
        <m:nary>
          <m:naryPr>
            <m:chr m:val="∑"/>
            <m:limLoc m:val="undOvr"/>
            <m:ctrlPr>
              <w:rPr>
                <w:rFonts w:ascii="Cambria Math" w:hAnsi="Cambria Math"/>
                <w:i/>
                <w:sz w:val="16"/>
                <w:szCs w:val="16"/>
              </w:rPr>
            </m:ctrlPr>
          </m:naryPr>
          <m:sub>
            <m:r>
              <w:rPr>
                <w:rFonts w:ascii="Cambria Math" w:hAnsi="Cambria Math"/>
                <w:sz w:val="16"/>
                <w:szCs w:val="16"/>
              </w:rPr>
              <m:t>i=1</m:t>
            </m:r>
          </m:sub>
          <m:sup>
            <m:sSub>
              <m:sSubPr>
                <m:ctrlPr>
                  <w:rPr>
                    <w:rFonts w:ascii="Cambria Math" w:hAnsi="Cambria Math"/>
                    <w:i/>
                    <w:sz w:val="16"/>
                    <w:szCs w:val="16"/>
                  </w:rPr>
                </m:ctrlPr>
              </m:sSubPr>
              <m:e>
                <m:r>
                  <w:rPr>
                    <w:rFonts w:ascii="Cambria Math" w:hAnsi="Cambria Math"/>
                    <w:sz w:val="16"/>
                    <w:szCs w:val="16"/>
                  </w:rPr>
                  <m:t>N</m:t>
                </m:r>
              </m:e>
              <m:sub>
                <m:r>
                  <w:rPr>
                    <w:rFonts w:ascii="Cambria Math" w:hAnsi="Cambria Math"/>
                    <w:sz w:val="16"/>
                    <w:szCs w:val="16"/>
                  </w:rPr>
                  <m:t>zones</m:t>
                </m:r>
              </m:sub>
            </m:sSub>
          </m:sup>
          <m:e>
            <m:sSub>
              <m:sSubPr>
                <m:ctrlPr>
                  <w:rPr>
                    <w:rFonts w:ascii="Cambria Math" w:hAnsi="Cambria Math"/>
                    <w:i/>
                    <w:sz w:val="16"/>
                    <w:szCs w:val="16"/>
                  </w:rPr>
                </m:ctrlPr>
              </m:sSubPr>
              <m:e>
                <m:acc>
                  <m:accPr>
                    <m:chr m:val="̇"/>
                    <m:ctrlPr>
                      <w:rPr>
                        <w:rFonts w:ascii="Cambria Math" w:hAnsi="Cambria Math"/>
                        <w:i/>
                        <w:sz w:val="16"/>
                        <w:szCs w:val="16"/>
                      </w:rPr>
                    </m:ctrlPr>
                  </m:accPr>
                  <m:e>
                    <m:r>
                      <w:rPr>
                        <w:rFonts w:ascii="Cambria Math" w:hAnsi="Cambria Math"/>
                        <w:sz w:val="16"/>
                        <w:szCs w:val="16"/>
                      </w:rPr>
                      <m:t>m</m:t>
                    </m:r>
                  </m:e>
                </m:acc>
              </m:e>
              <m:sub>
                <m:r>
                  <w:rPr>
                    <w:rFonts w:ascii="Cambria Math" w:hAnsi="Cambria Math"/>
                    <w:sz w:val="16"/>
                    <w:szCs w:val="16"/>
                  </w:rPr>
                  <m:t>i</m:t>
                </m:r>
              </m:sub>
            </m:sSub>
          </m:e>
        </m:nary>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zi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z</m:t>
                </m:r>
              </m:sub>
            </m:sSub>
          </m:e>
        </m:d>
      </m:oMath>
      <w:r w:rsidR="00394C46" w:rsidRPr="006449AF">
        <w:rPr>
          <w:sz w:val="20"/>
        </w:rPr>
        <w:t xml:space="preserve"> is the CO</w:t>
      </w:r>
      <w:r w:rsidR="00394C46" w:rsidRPr="006449AF">
        <w:rPr>
          <w:sz w:val="20"/>
          <w:vertAlign w:val="subscript"/>
        </w:rPr>
        <w:t>2</w:t>
      </w:r>
      <w:r w:rsidR="00394C46" w:rsidRPr="006449AF">
        <w:rPr>
          <w:sz w:val="20"/>
        </w:rPr>
        <w:t xml:space="preserve"> gains from connected zones,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C</m:t>
                </m:r>
              </m:e>
              <m:sub>
                <m:r>
                  <w:rPr>
                    <w:rFonts w:ascii="Cambria Math" w:hAnsi="Cambria Math"/>
                    <w:sz w:val="16"/>
                  </w:rPr>
                  <m:t>∞</m:t>
                </m:r>
              </m:sub>
            </m:sSub>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e>
        </m:d>
      </m:oMath>
      <w:r w:rsidR="00394C46" w:rsidRPr="006449AF">
        <w:rPr>
          <w:sz w:val="20"/>
        </w:rPr>
        <w:t xml:space="preserve"> is the CO</w:t>
      </w:r>
      <w:r w:rsidR="00394C46" w:rsidRPr="006449AF">
        <w:rPr>
          <w:sz w:val="20"/>
          <w:vertAlign w:val="subscript"/>
        </w:rPr>
        <w:t>2</w:t>
      </w:r>
      <w:r w:rsidR="00394C46" w:rsidRPr="006449AF">
        <w:rPr>
          <w:sz w:val="20"/>
        </w:rPr>
        <w:t xml:space="preserve"> gains from outdoor air infiltration, and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
              <m:sSubPr>
                <m:ctrlPr>
                  <w:rPr>
                    <w:rFonts w:ascii="Cambria Math" w:hAnsi="Cambria Math"/>
                    <w:i/>
                    <w:sz w:val="16"/>
                  </w:rPr>
                </m:ctrlPr>
              </m:sSubPr>
              <m:e>
                <m:r>
                  <w:rPr>
                    <w:rFonts w:ascii="Cambria Math" w:hAnsi="Cambria Math"/>
                    <w:sz w:val="16"/>
                  </w:rPr>
                  <m:t>C</m:t>
                </m:r>
              </m:e>
              <m:sub>
                <m:r>
                  <w:rPr>
                    <w:rFonts w:ascii="Cambria Math" w:hAnsi="Cambria Math"/>
                    <w:sz w:val="16"/>
                  </w:rPr>
                  <m:t>sup</m:t>
                </m:r>
              </m:sub>
            </m:sSub>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e>
        </m:d>
      </m:oMath>
      <w:r w:rsidR="00394C46" w:rsidRPr="006449AF">
        <w:rPr>
          <w:sz w:val="20"/>
        </w:rPr>
        <w:t xml:space="preserve"> is the CO</w:t>
      </w:r>
      <w:r w:rsidR="00394C46" w:rsidRPr="006449AF">
        <w:rPr>
          <w:sz w:val="20"/>
          <w:vertAlign w:val="subscript"/>
        </w:rPr>
        <w:t>2</w:t>
      </w:r>
      <w:r w:rsidR="00394C46" w:rsidRPr="006449AF">
        <w:rPr>
          <w:sz w:val="20"/>
        </w:rPr>
        <w:t xml:space="preserve"> gains from the HVAC systems.</w:t>
      </w:r>
    </w:p>
    <w:p w14:paraId="177DA3C4" w14:textId="77777777" w:rsidR="00E20A39" w:rsidRPr="006449AF" w:rsidRDefault="00E20A39" w:rsidP="00E20A39">
      <w:pPr>
        <w:pStyle w:val="ListParagraph"/>
        <w:numPr>
          <w:ilvl w:val="1"/>
          <w:numId w:val="1"/>
        </w:numPr>
        <w:rPr>
          <w:b/>
          <w:sz w:val="20"/>
        </w:rPr>
      </w:pPr>
      <w:r w:rsidRPr="006449AF">
        <w:rPr>
          <w:b/>
          <w:sz w:val="20"/>
        </w:rPr>
        <w:t>The inverse</w:t>
      </w:r>
      <w:r w:rsidR="00EA0774" w:rsidRPr="006449AF">
        <w:rPr>
          <w:b/>
          <w:sz w:val="20"/>
        </w:rPr>
        <w:t xml:space="preserve"> modeling algorithms</w:t>
      </w:r>
    </w:p>
    <w:p w14:paraId="2C46A544" w14:textId="6FB30CD5" w:rsidR="00D4614F" w:rsidRDefault="00EA0774" w:rsidP="004A7273">
      <w:pPr>
        <w:jc w:val="both"/>
        <w:rPr>
          <w:sz w:val="20"/>
        </w:rPr>
      </w:pPr>
      <w:r w:rsidRPr="006449AF">
        <w:rPr>
          <w:sz w:val="20"/>
        </w:rPr>
        <w:t>The inverse modeling algorithms are developed to solve the zone air system balance equations in their ordinary differential format.</w:t>
      </w:r>
      <w:r w:rsidR="00B318F8" w:rsidRPr="006449AF">
        <w:rPr>
          <w:sz w:val="20"/>
        </w:rPr>
        <w:t xml:space="preserve"> In this study, EnergyPlus is used as the simulation engine. But the methodologies can be applied in </w:t>
      </w:r>
      <w:r w:rsidR="006449AF" w:rsidRPr="006449AF">
        <w:rPr>
          <w:sz w:val="20"/>
        </w:rPr>
        <w:t xml:space="preserve">other </w:t>
      </w:r>
      <w:r w:rsidR="00B318F8" w:rsidRPr="006449AF">
        <w:rPr>
          <w:sz w:val="20"/>
        </w:rPr>
        <w:t xml:space="preserve">physics-based simulation </w:t>
      </w:r>
      <w:r w:rsidR="006449AF" w:rsidRPr="006449AF">
        <w:rPr>
          <w:sz w:val="20"/>
        </w:rPr>
        <w:t>engines</w:t>
      </w:r>
      <w:r w:rsidR="00B318F8" w:rsidRPr="006449AF">
        <w:rPr>
          <w:sz w:val="20"/>
        </w:rPr>
        <w:t>.</w:t>
      </w:r>
      <w:r w:rsidR="006449AF">
        <w:rPr>
          <w:sz w:val="20"/>
        </w:rPr>
        <w:t xml:space="preserve"> Depending on the </w:t>
      </w:r>
      <w:r w:rsidR="0055269E">
        <w:rPr>
          <w:sz w:val="20"/>
        </w:rPr>
        <w:t xml:space="preserve">model assumptions and </w:t>
      </w:r>
      <w:r w:rsidR="006449AF">
        <w:rPr>
          <w:sz w:val="20"/>
        </w:rPr>
        <w:t xml:space="preserve">available measured </w:t>
      </w:r>
      <w:r w:rsidR="0055269E">
        <w:rPr>
          <w:sz w:val="20"/>
        </w:rPr>
        <w:t xml:space="preserve">zone parameters, the inverse modeling algorithms can be used to solve different unknown parameters such as people count, air infiltration rate, zone internal thermal mass, and HVAC supply airflow rate. </w:t>
      </w:r>
      <w:r w:rsidR="0055269E" w:rsidRPr="0055269E">
        <w:rPr>
          <w:sz w:val="20"/>
          <w:highlight w:val="yellow"/>
        </w:rPr>
        <w:t>[</w:t>
      </w:r>
      <w:r w:rsidR="0055269E">
        <w:rPr>
          <w:sz w:val="20"/>
          <w:highlight w:val="yellow"/>
        </w:rPr>
        <w:t xml:space="preserve">Importance of </w:t>
      </w:r>
      <w:r w:rsidR="0055269E" w:rsidRPr="0055269E">
        <w:rPr>
          <w:sz w:val="20"/>
          <w:highlight w:val="yellow"/>
        </w:rPr>
        <w:t>people count and air infiltration]</w:t>
      </w:r>
      <w:r w:rsidR="0055269E">
        <w:rPr>
          <w:sz w:val="20"/>
        </w:rPr>
        <w:t xml:space="preserve">. Thus, this study implemented the inverse algorithms in EnergyPlus to solve people count and air infiltration rate. </w:t>
      </w:r>
    </w:p>
    <w:p w14:paraId="43002D35" w14:textId="1379A3F1" w:rsidR="00823953" w:rsidRDefault="00946659" w:rsidP="00D4614F">
      <w:pPr>
        <w:rPr>
          <w:sz w:val="20"/>
        </w:rPr>
      </w:pPr>
      <w:r>
        <w:rPr>
          <w:noProof/>
        </w:rPr>
        <w:drawing>
          <wp:inline distT="0" distB="0" distL="0" distR="0" wp14:anchorId="5CFF2B40" wp14:editId="7EE86918">
            <wp:extent cx="3079699" cy="2056526"/>
            <wp:effectExtent l="0" t="0" r="6985" b="1270"/>
            <wp:docPr id="4" name="Picture 4" descr="https://documents.lucidchart.com/documents/e1d348b6-19da-45f1-8e29-a06be9abb6f0/pages/0_0?a=4191&amp;x=-20&amp;y=914&amp;w=713&amp;h=488&amp;store=1&amp;accept=image%2F*&amp;auth=LCA%20cf8b4be405ddd6d88712c36f41beb2b84a634c64-ts%3D15434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e1d348b6-19da-45f1-8e29-a06be9abb6f0/pages/0_0?a=4191&amp;x=-20&amp;y=914&amp;w=713&amp;h=488&amp;store=1&amp;accept=image%2F*&amp;auth=LCA%20cf8b4be405ddd6d88712c36f41beb2b84a634c64-ts%3D1543447506"/>
                    <pic:cNvPicPr>
                      <a:picLocks noChangeAspect="1" noChangeArrowheads="1"/>
                    </pic:cNvPicPr>
                  </pic:nvPicPr>
                  <pic:blipFill rotWithShape="1">
                    <a:blip r:embed="rId5">
                      <a:extLst>
                        <a:ext uri="{28A0092B-C50C-407E-A947-70E740481C1C}">
                          <a14:useLocalDpi xmlns:a14="http://schemas.microsoft.com/office/drawing/2010/main" val="0"/>
                        </a:ext>
                      </a:extLst>
                    </a:blip>
                    <a:srcRect l="6599" t="7757" r="6582" b="7534"/>
                    <a:stretch/>
                  </pic:blipFill>
                  <pic:spPr bwMode="auto">
                    <a:xfrm>
                      <a:off x="0" y="0"/>
                      <a:ext cx="3087083" cy="2061457"/>
                    </a:xfrm>
                    <a:prstGeom prst="rect">
                      <a:avLst/>
                    </a:prstGeom>
                    <a:noFill/>
                    <a:ln>
                      <a:noFill/>
                    </a:ln>
                    <a:extLst>
                      <a:ext uri="{53640926-AAD7-44D8-BBD7-CCE9431645EC}">
                        <a14:shadowObscured xmlns:a14="http://schemas.microsoft.com/office/drawing/2010/main"/>
                      </a:ext>
                    </a:extLst>
                  </pic:spPr>
                </pic:pic>
              </a:graphicData>
            </a:graphic>
          </wp:inline>
        </w:drawing>
      </w:r>
      <w:r w:rsidR="003A0A4C">
        <w:rPr>
          <w:sz w:val="20"/>
        </w:rPr>
        <w:br/>
      </w:r>
      <w:r w:rsidR="003A0A4C" w:rsidRPr="003A0A4C">
        <w:rPr>
          <w:b/>
          <w:sz w:val="20"/>
        </w:rPr>
        <w:t>Figure 1</w:t>
      </w:r>
      <w:r w:rsidR="003A0A4C">
        <w:rPr>
          <w:sz w:val="20"/>
        </w:rPr>
        <w:t>. Relationship between measured parameters and inversely solvable unknown parameters</w:t>
      </w:r>
    </w:p>
    <w:p w14:paraId="156A54C8" w14:textId="77777777" w:rsidR="00E71315" w:rsidRDefault="00D4614F" w:rsidP="004A7273">
      <w:pPr>
        <w:jc w:val="both"/>
        <w:rPr>
          <w:sz w:val="20"/>
        </w:rPr>
      </w:pPr>
      <w:r>
        <w:rPr>
          <w:sz w:val="20"/>
        </w:rPr>
        <w:t>The ordinary differential equations (1), (2), and (3) can be solved with finite difference approach which requires time-series measurements of zone air temperature, humidity ratio, or CO</w:t>
      </w:r>
      <w:r w:rsidRPr="00D4614F">
        <w:rPr>
          <w:sz w:val="20"/>
          <w:vertAlign w:val="subscript"/>
        </w:rPr>
        <w:t>2</w:t>
      </w:r>
      <w:r>
        <w:rPr>
          <w:sz w:val="20"/>
        </w:rPr>
        <w:t xml:space="preserve"> concentration. With the smart sensor network, the measurements are easily accessible in modern buildings. EnergyPlus uses third-order backward approximation to solve dry-bulb temperature, humidity ratio, or CO</w:t>
      </w:r>
      <w:r w:rsidRPr="00D4614F">
        <w:rPr>
          <w:sz w:val="20"/>
          <w:vertAlign w:val="subscript"/>
        </w:rPr>
        <w:t>2</w:t>
      </w:r>
      <w:r>
        <w:rPr>
          <w:sz w:val="20"/>
        </w:rPr>
        <w:t xml:space="preserve"> concertation with the balance equations (1), (2), and (3) in its zone predictor-corrector solution. It was proved to provide sufficient accuracy. </w:t>
      </w:r>
      <w:r w:rsidRPr="00D4614F">
        <w:rPr>
          <w:sz w:val="20"/>
          <w:highlight w:val="yellow"/>
        </w:rPr>
        <w:t>[EnergyPlus validation]</w:t>
      </w:r>
      <w:r>
        <w:rPr>
          <w:sz w:val="20"/>
        </w:rPr>
        <w:t>. Therefore, the proposed inverse algorithms also adopt the third-order backward approximation approach.</w:t>
      </w:r>
      <w:r w:rsidR="00E71315">
        <w:rPr>
          <w:sz w:val="20"/>
        </w:rPr>
        <w:t xml:space="preserve"> With the third-order backward approximation, equations (1), (2), and (3) and be re-written as (4), (5), and (6) below, respectively:</w:t>
      </w:r>
    </w:p>
    <w:p w14:paraId="2B433EF8" w14:textId="77777777" w:rsidR="00E71315" w:rsidRPr="00746823" w:rsidRDefault="00311080" w:rsidP="00E71315">
      <w:pPr>
        <w:rPr>
          <w:sz w:val="16"/>
        </w:rPr>
      </w:pPr>
      <m:oMathPara>
        <m:oMathParaPr>
          <m:jc m:val="left"/>
        </m:oMathParaPr>
        <m:oMath>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sz w:val="16"/>
                    </w:rPr>
                  </m:ctrlPr>
                </m:sSubPr>
                <m:e>
                  <m:r>
                    <w:rPr>
                      <w:rFonts w:ascii="Cambria Math" w:hAnsi="Cambria Math"/>
                      <w:sz w:val="16"/>
                    </w:rPr>
                    <m:t>h</m:t>
                  </m:r>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oMath>
      </m:oMathPara>
    </w:p>
    <w:p w14:paraId="4DD3806B" w14:textId="77777777" w:rsidR="00E71315" w:rsidRPr="006449AF" w:rsidRDefault="00E71315" w:rsidP="00E71315">
      <w:pPr>
        <w:jc w:val="right"/>
        <w:rPr>
          <w:sz w:val="20"/>
        </w:rPr>
      </w:pPr>
      <w:r>
        <w:rPr>
          <w:sz w:val="20"/>
        </w:rPr>
        <w:t>(4</w:t>
      </w:r>
      <w:r w:rsidRPr="006449AF">
        <w:rPr>
          <w:sz w:val="20"/>
        </w:rPr>
        <w:t>)</w:t>
      </w:r>
    </w:p>
    <w:p w14:paraId="45F257EC" w14:textId="77777777" w:rsidR="00E71315" w:rsidRPr="00746823" w:rsidRDefault="00311080" w:rsidP="00E71315">
      <w:pPr>
        <w:rPr>
          <w:sz w:val="16"/>
        </w:rPr>
      </w:pPr>
      <m:oMathPara>
        <m:oMathParaPr>
          <m:jc m:val="left"/>
        </m:oMathParaPr>
        <m:oMath>
          <m:sSub>
            <m:sSubPr>
              <m:ctrlPr>
                <w:rPr>
                  <w:rFonts w:ascii="Cambria Math" w:hAnsi="Cambria Math"/>
                  <w:i/>
                  <w:sz w:val="16"/>
                </w:rPr>
              </m:ctrlPr>
            </m:sSubPr>
            <m:e>
              <m:r>
                <w:rPr>
                  <w:rFonts w:ascii="Cambria Math" w:hAnsi="Cambria Math"/>
                  <w:sz w:val="16"/>
                </w:rPr>
                <m:t>C</m:t>
              </m:r>
            </m:e>
            <m:sub>
              <m:r>
                <w:rPr>
                  <w:rFonts w:ascii="Cambria Math" w:hAnsi="Cambria Math"/>
                  <w:sz w:val="16"/>
                </w:rPr>
                <m:t>wz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sSub>
                <m:sSubPr>
                  <m:ctrlPr>
                    <w:rPr>
                      <w:rFonts w:ascii="Cambria Math" w:hAnsi="Cambria Math"/>
                      <w:i/>
                      <w:sz w:val="16"/>
                    </w:rPr>
                  </m:ctrlPr>
                </m:sSubPr>
                <m:e>
                  <m:r>
                    <w:rPr>
                      <w:rFonts w:ascii="Cambria Math" w:hAnsi="Cambria Math"/>
                      <w:sz w:val="16"/>
                    </w:rPr>
                    <m:t>h</m:t>
                  </m:r>
                </m:e>
                <m:sub>
                  <m:r>
                    <w:rPr>
                      <w:rFonts w:ascii="Cambria Math" w:hAnsi="Cambria Math"/>
                      <w:sz w:val="16"/>
                    </w:rPr>
                    <m:t>mi</m:t>
                  </m:r>
                </m:sub>
              </m:sSub>
              <m:sSub>
                <m:sSubPr>
                  <m:ctrlPr>
                    <w:rPr>
                      <w:rFonts w:ascii="Cambria Math" w:hAnsi="Cambria Math"/>
                      <w:i/>
                      <w:sz w:val="16"/>
                    </w:rPr>
                  </m:ctrlPr>
                </m:sSubPr>
                <m:e>
                  <m:r>
                    <w:rPr>
                      <w:rFonts w:ascii="Cambria Math" w:hAnsi="Cambria Math"/>
                      <w:sz w:val="16"/>
                    </w:rPr>
                    <m:t>ρ</m:t>
                  </m:r>
                </m:e>
                <m:sub>
                  <m:r>
                    <w:rPr>
                      <w:rFonts w:ascii="Cambria Math" w:hAnsi="Cambria Math"/>
                      <w:sz w:val="16"/>
                    </w:rPr>
                    <m:t>air</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oMath>
      </m:oMathPara>
    </w:p>
    <w:p w14:paraId="7D23C469" w14:textId="77777777" w:rsidR="00E71315" w:rsidRPr="006449AF" w:rsidRDefault="00E71315" w:rsidP="00E71315">
      <w:pPr>
        <w:jc w:val="right"/>
        <w:rPr>
          <w:sz w:val="20"/>
        </w:rPr>
      </w:pPr>
      <w:r>
        <w:rPr>
          <w:sz w:val="20"/>
        </w:rPr>
        <w:t>(5</w:t>
      </w:r>
      <w:r w:rsidRPr="006449AF">
        <w:rPr>
          <w:sz w:val="20"/>
        </w:rPr>
        <w:t>)</w:t>
      </w:r>
    </w:p>
    <w:p w14:paraId="6032DB84" w14:textId="77777777" w:rsidR="00E71315" w:rsidRPr="00746823" w:rsidRDefault="00311080" w:rsidP="00E71315">
      <w:pPr>
        <w:rPr>
          <w:sz w:val="16"/>
        </w:rPr>
      </w:pPr>
      <m:oMathPara>
        <m:oMathParaPr>
          <m:jc m:val="left"/>
        </m:oMathParaPr>
        <m:oMath>
          <m:sSub>
            <m:sSubPr>
              <m:ctrlPr>
                <w:rPr>
                  <w:rFonts w:ascii="Cambria Math" w:hAnsi="Cambria Math"/>
                  <w:i/>
                  <w:sz w:val="16"/>
                </w:rPr>
              </m:ctrlPr>
            </m:sSubPr>
            <m:e>
              <m:r>
                <w:rPr>
                  <w:rFonts w:ascii="Cambria Math" w:hAnsi="Cambria Math"/>
                  <w:sz w:val="16"/>
                </w:rPr>
                <m:t>C</m:t>
              </m:r>
            </m:e>
            <m:sub>
              <m:sSub>
                <m:sSubPr>
                  <m:ctrlPr>
                    <w:rPr>
                      <w:rFonts w:ascii="Cambria Math" w:hAnsi="Cambria Math"/>
                      <w:i/>
                      <w:sz w:val="16"/>
                    </w:rPr>
                  </m:ctrlPr>
                </m:sSubPr>
                <m:e>
                  <m:r>
                    <w:rPr>
                      <w:rFonts w:ascii="Cambria Math" w:hAnsi="Cambria Math"/>
                      <w:sz w:val="16"/>
                    </w:rPr>
                    <m:t>CO</m:t>
                  </m:r>
                </m:e>
                <m:sub>
                  <m:r>
                    <w:rPr>
                      <w:rFonts w:ascii="Cambria Math" w:hAnsi="Cambria Math"/>
                      <w:sz w:val="16"/>
                    </w:rPr>
                    <m:t>2</m:t>
                  </m:r>
                </m:sub>
              </m:sSub>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oMath>
      </m:oMathPara>
    </w:p>
    <w:p w14:paraId="4A004303" w14:textId="21B3C6DD" w:rsidR="00B318F8" w:rsidRDefault="00E71315" w:rsidP="00E71315">
      <w:pPr>
        <w:jc w:val="right"/>
        <w:rPr>
          <w:sz w:val="20"/>
        </w:rPr>
      </w:pPr>
      <w:r>
        <w:rPr>
          <w:sz w:val="20"/>
        </w:rPr>
        <w:lastRenderedPageBreak/>
        <w:t>(6)</w:t>
      </w:r>
    </w:p>
    <w:p w14:paraId="7E2EBE44" w14:textId="3A1CB596" w:rsidR="001853AB" w:rsidRDefault="001853AB" w:rsidP="004A7273">
      <w:pPr>
        <w:jc w:val="both"/>
        <w:rPr>
          <w:sz w:val="20"/>
        </w:rPr>
      </w:pPr>
      <w:r>
        <w:rPr>
          <w:sz w:val="20"/>
        </w:rPr>
        <w:t xml:space="preserve">The superscript notations </w:t>
      </w:r>
      <w:proofErr w:type="gramStart"/>
      <w:r>
        <w:rPr>
          <w:sz w:val="20"/>
        </w:rPr>
        <w:t xml:space="preserve">of </w:t>
      </w:r>
      <w:proofErr w:type="gramEnd"/>
      <m:oMath>
        <m:sSub>
          <m:sSubPr>
            <m:ctrlPr>
              <w:rPr>
                <w:rFonts w:ascii="Cambria Math" w:hAnsi="Cambria Math"/>
                <w:i/>
                <w:sz w:val="16"/>
              </w:rPr>
            </m:ctrlPr>
          </m:sSubPr>
          <m:e>
            <m:r>
              <w:rPr>
                <w:rFonts w:ascii="Cambria Math" w:hAnsi="Cambria Math"/>
                <w:sz w:val="16"/>
              </w:rPr>
              <m:t>T</m:t>
            </m:r>
          </m:e>
          <m:sub>
            <m:r>
              <w:rPr>
                <w:rFonts w:ascii="Cambria Math" w:hAnsi="Cambria Math"/>
                <w:sz w:val="16"/>
              </w:rPr>
              <m:t>z</m:t>
            </m:r>
          </m:sub>
        </m:sSub>
      </m:oMath>
      <w:r w:rsidRPr="001853AB">
        <w:rPr>
          <w:sz w:val="20"/>
        </w:rPr>
        <w:t>,</w:t>
      </w:r>
      <w:r>
        <w:rPr>
          <w:sz w:val="16"/>
        </w:rPr>
        <w:t xml:space="preserve"> </w:t>
      </w:r>
      <m:oMath>
        <m:sSub>
          <m:sSubPr>
            <m:ctrlPr>
              <w:rPr>
                <w:rFonts w:ascii="Cambria Math" w:hAnsi="Cambria Math"/>
                <w:i/>
                <w:sz w:val="16"/>
              </w:rPr>
            </m:ctrlPr>
          </m:sSubPr>
          <m:e>
            <m:r>
              <w:rPr>
                <w:rFonts w:ascii="Cambria Math" w:hAnsi="Cambria Math"/>
                <w:sz w:val="16"/>
              </w:rPr>
              <m:t>W</m:t>
            </m:r>
          </m:e>
          <m:sub>
            <m:r>
              <w:rPr>
                <w:rFonts w:ascii="Cambria Math" w:hAnsi="Cambria Math"/>
                <w:sz w:val="16"/>
              </w:rPr>
              <m:t>z</m:t>
            </m:r>
          </m:sub>
        </m:sSub>
      </m:oMath>
      <w:r w:rsidRPr="001853AB">
        <w:rPr>
          <w:sz w:val="20"/>
        </w:rPr>
        <w:t>,</w:t>
      </w:r>
      <w:r>
        <w:rPr>
          <w:sz w:val="16"/>
        </w:rPr>
        <w:t xml:space="preserve"> </w:t>
      </w:r>
      <w:r w:rsidRPr="001853AB">
        <w:rPr>
          <w:sz w:val="20"/>
        </w:rPr>
        <w:t>and</w:t>
      </w:r>
      <w:r>
        <w:rPr>
          <w:sz w:val="16"/>
        </w:rPr>
        <w:t xml:space="preserve"> </w:t>
      </w:r>
      <m:oMath>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oMath>
      <w:r>
        <w:rPr>
          <w:sz w:val="20"/>
        </w:rPr>
        <w:t xml:space="preserve"> represent the timestamp of the measurements. For example, </w:t>
      </w:r>
      <m:oMath>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oMath>
      <w:r>
        <w:rPr>
          <w:sz w:val="16"/>
        </w:rPr>
        <w:t xml:space="preserve"> </w:t>
      </w:r>
      <w:r w:rsidRPr="001853AB">
        <w:rPr>
          <w:sz w:val="20"/>
        </w:rPr>
        <w:t>is the measured zone air dry-bulb temperature at current timestamp, while</w:t>
      </w:r>
      <w:r>
        <w:rPr>
          <w:sz w:val="16"/>
        </w:rPr>
        <w:t xml:space="preserve"> </w:t>
      </w:r>
      <m:oMath>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t-δt</m:t>
            </m:r>
          </m:sup>
        </m:sSubSup>
      </m:oMath>
      <w:r>
        <w:rPr>
          <w:sz w:val="16"/>
        </w:rPr>
        <w:t xml:space="preserve"> </w:t>
      </w:r>
      <w:r w:rsidRPr="001853AB">
        <w:rPr>
          <w:sz w:val="20"/>
        </w:rPr>
        <w:t>is the measured dry-bulb air temperature at one time step earlier than the current timestamp.</w:t>
      </w:r>
    </w:p>
    <w:p w14:paraId="5CDF20F5" w14:textId="07D1296C" w:rsidR="001853AB" w:rsidRDefault="001853AB" w:rsidP="004A7273">
      <w:pPr>
        <w:jc w:val="both"/>
        <w:rPr>
          <w:sz w:val="20"/>
        </w:rPr>
      </w:pPr>
      <w:r>
        <w:rPr>
          <w:sz w:val="20"/>
        </w:rPr>
        <w:t>The inverse modeling algorithms are based on the following assumptions (the exact assumption varies depending on which parameter is used as input):</w:t>
      </w:r>
    </w:p>
    <w:p w14:paraId="77003064" w14:textId="77777777" w:rsidR="001853AB" w:rsidRPr="0076178D" w:rsidRDefault="001853AB" w:rsidP="004A7273">
      <w:pPr>
        <w:pStyle w:val="ListParagraph"/>
        <w:numPr>
          <w:ilvl w:val="0"/>
          <w:numId w:val="2"/>
        </w:numPr>
        <w:ind w:right="300"/>
        <w:jc w:val="both"/>
        <w:rPr>
          <w:sz w:val="20"/>
        </w:rPr>
      </w:pPr>
      <w:r w:rsidRPr="0076178D">
        <w:rPr>
          <w:sz w:val="20"/>
        </w:rPr>
        <w:t>The zone air sensible thermal mass, total humidity capacity, or total CO</w:t>
      </w:r>
      <w:r w:rsidRPr="00582B6A">
        <w:rPr>
          <w:sz w:val="20"/>
          <w:vertAlign w:val="subscript"/>
        </w:rPr>
        <w:t>2</w:t>
      </w:r>
      <w:r w:rsidRPr="0076178D">
        <w:rPr>
          <w:sz w:val="20"/>
        </w:rPr>
        <w:t xml:space="preserve"> concentration capacity is known and fixed.</w:t>
      </w:r>
    </w:p>
    <w:p w14:paraId="5D4D60EA" w14:textId="77777777" w:rsidR="001853AB" w:rsidRPr="0076178D" w:rsidRDefault="001853AB" w:rsidP="004A7273">
      <w:pPr>
        <w:pStyle w:val="ListParagraph"/>
        <w:numPr>
          <w:ilvl w:val="0"/>
          <w:numId w:val="2"/>
        </w:numPr>
        <w:ind w:right="300"/>
        <w:jc w:val="both"/>
        <w:rPr>
          <w:sz w:val="20"/>
        </w:rPr>
      </w:pPr>
      <w:r w:rsidRPr="0076178D">
        <w:rPr>
          <w:sz w:val="20"/>
        </w:rPr>
        <w:t>If the system supply air temperature, humidity ratio, or CO</w:t>
      </w:r>
      <w:r w:rsidRPr="00582B6A">
        <w:rPr>
          <w:sz w:val="20"/>
          <w:vertAlign w:val="subscript"/>
        </w:rPr>
        <w:t>2</w:t>
      </w:r>
      <w:r w:rsidRPr="0076178D">
        <w:rPr>
          <w:sz w:val="20"/>
        </w:rPr>
        <w:t xml:space="preserve"> concentration is not measured, the building should be in free-floating (HVAC off) mode.</w:t>
      </w:r>
    </w:p>
    <w:p w14:paraId="7C8BE31F" w14:textId="77777777" w:rsidR="001853AB" w:rsidRPr="0076178D" w:rsidRDefault="001853AB" w:rsidP="004A7273">
      <w:pPr>
        <w:pStyle w:val="ListParagraph"/>
        <w:numPr>
          <w:ilvl w:val="0"/>
          <w:numId w:val="2"/>
        </w:numPr>
        <w:ind w:right="300"/>
        <w:jc w:val="both"/>
        <w:rPr>
          <w:sz w:val="20"/>
        </w:rPr>
      </w:pPr>
      <w:r w:rsidRPr="0076178D">
        <w:rPr>
          <w:sz w:val="20"/>
        </w:rPr>
        <w:t>The zone internal sensible heat gain, moisture gain, or CO</w:t>
      </w:r>
      <w:r w:rsidRPr="00582B6A">
        <w:rPr>
          <w:sz w:val="20"/>
          <w:vertAlign w:val="subscript"/>
        </w:rPr>
        <w:t>2</w:t>
      </w:r>
      <w:r w:rsidRPr="0076178D">
        <w:rPr>
          <w:sz w:val="20"/>
        </w:rPr>
        <w:t xml:space="preserve"> gain is accurately modeled.</w:t>
      </w:r>
    </w:p>
    <w:p w14:paraId="1D950E9B" w14:textId="77777777" w:rsidR="001853AB" w:rsidRPr="0076178D" w:rsidRDefault="001853AB" w:rsidP="004A7273">
      <w:pPr>
        <w:pStyle w:val="ListParagraph"/>
        <w:numPr>
          <w:ilvl w:val="0"/>
          <w:numId w:val="2"/>
        </w:numPr>
        <w:ind w:right="300"/>
        <w:jc w:val="both"/>
        <w:rPr>
          <w:sz w:val="20"/>
        </w:rPr>
      </w:pPr>
      <w:r w:rsidRPr="0076178D">
        <w:rPr>
          <w:sz w:val="20"/>
        </w:rPr>
        <w:t>The inter-zone air exchange is accurately modeled.</w:t>
      </w:r>
    </w:p>
    <w:p w14:paraId="66E0E5DC" w14:textId="371B2818" w:rsidR="001853AB" w:rsidRDefault="001853AB" w:rsidP="004A7273">
      <w:pPr>
        <w:pStyle w:val="ListParagraph"/>
        <w:numPr>
          <w:ilvl w:val="0"/>
          <w:numId w:val="2"/>
        </w:numPr>
        <w:ind w:right="300"/>
        <w:jc w:val="both"/>
        <w:rPr>
          <w:sz w:val="20"/>
        </w:rPr>
      </w:pPr>
      <w:r w:rsidRPr="0076178D">
        <w:rPr>
          <w:sz w:val="20"/>
        </w:rPr>
        <w:t>The convective heat, moisture, or CO</w:t>
      </w:r>
      <w:r w:rsidRPr="00D85C4C">
        <w:rPr>
          <w:sz w:val="20"/>
          <w:vertAlign w:val="subscript"/>
        </w:rPr>
        <w:t>2</w:t>
      </w:r>
      <w:r w:rsidRPr="0076178D">
        <w:rPr>
          <w:sz w:val="20"/>
        </w:rPr>
        <w:t xml:space="preserve"> transfer between zone surfaces and zone air is accurately modeled.</w:t>
      </w:r>
    </w:p>
    <w:p w14:paraId="7D73AB8E" w14:textId="61768FC8" w:rsidR="003638FD" w:rsidRPr="001853AB" w:rsidRDefault="003638FD" w:rsidP="004A7273">
      <w:pPr>
        <w:pStyle w:val="ListParagraph"/>
        <w:numPr>
          <w:ilvl w:val="0"/>
          <w:numId w:val="2"/>
        </w:numPr>
        <w:ind w:right="300"/>
        <w:jc w:val="both"/>
        <w:rPr>
          <w:sz w:val="20"/>
        </w:rPr>
      </w:pPr>
      <w:r>
        <w:rPr>
          <w:sz w:val="20"/>
        </w:rPr>
        <w:t>The sensible heat generation rate, moisture and CO</w:t>
      </w:r>
      <w:r w:rsidRPr="003638FD">
        <w:rPr>
          <w:sz w:val="20"/>
          <w:vertAlign w:val="subscript"/>
        </w:rPr>
        <w:t>2</w:t>
      </w:r>
      <w:r>
        <w:rPr>
          <w:sz w:val="20"/>
        </w:rPr>
        <w:t xml:space="preserve"> dissipation rate of a single person is known.</w:t>
      </w:r>
    </w:p>
    <w:p w14:paraId="3121CC10" w14:textId="47E0AEEE" w:rsidR="00CB253B" w:rsidRPr="0055269E" w:rsidRDefault="00CB253B" w:rsidP="00CB253B">
      <w:pPr>
        <w:rPr>
          <w:b/>
          <w:sz w:val="20"/>
        </w:rPr>
      </w:pPr>
      <w:r>
        <w:rPr>
          <w:b/>
          <w:sz w:val="20"/>
        </w:rPr>
        <w:t>2.2.1</w:t>
      </w:r>
      <w:r w:rsidRPr="0055269E">
        <w:rPr>
          <w:b/>
          <w:sz w:val="20"/>
        </w:rPr>
        <w:t xml:space="preserve"> Inverse modeling algorithms to solve air infiltration</w:t>
      </w:r>
    </w:p>
    <w:p w14:paraId="19F36DF4" w14:textId="59A65894" w:rsidR="00021B15" w:rsidRDefault="00BB6E84" w:rsidP="004A7273">
      <w:pPr>
        <w:jc w:val="both"/>
        <w:rPr>
          <w:sz w:val="20"/>
        </w:rPr>
      </w:pPr>
      <w:r>
        <w:rPr>
          <w:sz w:val="20"/>
        </w:rPr>
        <w:t>With measured zone air parameters,</w:t>
      </w:r>
      <w:r w:rsidRPr="00E71315">
        <w:rPr>
          <w:sz w:val="20"/>
        </w:rPr>
        <w:t xml:space="preserve"> </w:t>
      </w:r>
      <w:r w:rsidR="00E71315" w:rsidRPr="00E71315">
        <w:rPr>
          <w:sz w:val="20"/>
        </w:rPr>
        <w:t xml:space="preserve">the air infiltration mass flow rate </w:t>
      </w: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oMath>
      <w:r>
        <w:rPr>
          <w:sz w:val="20"/>
        </w:rPr>
        <w:t xml:space="preserve"> </w:t>
      </w:r>
      <w:r w:rsidR="00E71315" w:rsidRPr="00E71315">
        <w:rPr>
          <w:sz w:val="20"/>
        </w:rPr>
        <w:t>can be solved with equati</w:t>
      </w:r>
      <w:r>
        <w:rPr>
          <w:sz w:val="20"/>
        </w:rPr>
        <w:t>on (7), (8), or (9) shown below. For example, equation (7) calculates the sensible heat gain (or loss) rate from air infiltration with the zone sensible heat balance equation, and then solves the infiltration mass flow rate with the infiltration heat capacity and outdoor-indoor air temperature difference. If the HVAC is on during the measurements, the system supply air mass flow rate and supply air temperature also need to be measured.</w:t>
      </w:r>
    </w:p>
    <w:p w14:paraId="6F3289B6" w14:textId="45B37C89" w:rsidR="00E71315" w:rsidRPr="00746823" w:rsidRDefault="00311080" w:rsidP="00B318F8">
      <w:pPr>
        <w:rPr>
          <w:sz w:val="16"/>
        </w:rPr>
      </w:pPr>
      <m:oMathPara>
        <m:oMathParaPr>
          <m:jc m:val="left"/>
        </m:oMathParaP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r>
            <w:rPr>
              <w:rFonts w:ascii="Cambria Math" w:hAnsi="Cambria Math"/>
              <w:sz w:val="16"/>
            </w:rPr>
            <m:t>=</m:t>
          </m:r>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sz w:val="16"/>
                        </w:rPr>
                      </m:ctrlPr>
                    </m:sSubPr>
                    <m:e>
                      <m:r>
                        <w:rPr>
                          <w:rFonts w:ascii="Cambria Math" w:hAnsi="Cambria Math"/>
                          <w:sz w:val="16"/>
                        </w:rPr>
                        <m:t>h</m:t>
                      </m:r>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um>
            <m:den>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den>
          </m:f>
        </m:oMath>
      </m:oMathPara>
    </w:p>
    <w:p w14:paraId="124DB5CE" w14:textId="3B62288B" w:rsidR="00232DBA" w:rsidRDefault="00232DBA" w:rsidP="00232DBA">
      <w:pPr>
        <w:jc w:val="right"/>
        <w:rPr>
          <w:sz w:val="20"/>
        </w:rPr>
      </w:pPr>
      <w:r>
        <w:rPr>
          <w:sz w:val="20"/>
        </w:rPr>
        <w:t>(7)</w:t>
      </w:r>
    </w:p>
    <w:p w14:paraId="5D40BB98" w14:textId="51C5680A" w:rsidR="00232DBA" w:rsidRPr="00746823" w:rsidRDefault="00311080" w:rsidP="00232DBA">
      <w:pPr>
        <w:rPr>
          <w:sz w:val="16"/>
        </w:rPr>
      </w:pPr>
      <m:oMathPara>
        <m:oMathParaPr>
          <m:jc m:val="left"/>
        </m:oMathParaP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r>
            <w:rPr>
              <w:rFonts w:ascii="Cambria Math" w:hAnsi="Cambria Math"/>
              <w:sz w:val="16"/>
            </w:rPr>
            <m:t>=</m:t>
          </m:r>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C</m:t>
                  </m:r>
                </m:e>
                <m:sub>
                  <m:r>
                    <w:rPr>
                      <w:rFonts w:ascii="Cambria Math" w:hAnsi="Cambria Math"/>
                      <w:sz w:val="16"/>
                    </w:rPr>
                    <m:t>wz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sSub>
                    <m:sSubPr>
                      <m:ctrlPr>
                        <w:rPr>
                          <w:rFonts w:ascii="Cambria Math" w:hAnsi="Cambria Math"/>
                          <w:i/>
                          <w:sz w:val="16"/>
                        </w:rPr>
                      </m:ctrlPr>
                    </m:sSubPr>
                    <m:e>
                      <m:r>
                        <w:rPr>
                          <w:rFonts w:ascii="Cambria Math" w:hAnsi="Cambria Math"/>
                          <w:sz w:val="16"/>
                        </w:rPr>
                        <m:t>h</m:t>
                      </m:r>
                    </m:e>
                    <m:sub>
                      <m:r>
                        <w:rPr>
                          <w:rFonts w:ascii="Cambria Math" w:hAnsi="Cambria Math"/>
                          <w:sz w:val="16"/>
                        </w:rPr>
                        <m:t>mi</m:t>
                      </m:r>
                    </m:sub>
                  </m:sSub>
                  <m:sSub>
                    <m:sSubPr>
                      <m:ctrlPr>
                        <w:rPr>
                          <w:rFonts w:ascii="Cambria Math" w:hAnsi="Cambria Math"/>
                          <w:i/>
                          <w:sz w:val="16"/>
                        </w:rPr>
                      </m:ctrlPr>
                    </m:sSubPr>
                    <m:e>
                      <m:r>
                        <w:rPr>
                          <w:rFonts w:ascii="Cambria Math" w:hAnsi="Cambria Math"/>
                          <w:sz w:val="16"/>
                        </w:rPr>
                        <m:t>ρ</m:t>
                      </m:r>
                    </m:e>
                    <m:sub>
                      <m:r>
                        <w:rPr>
                          <w:rFonts w:ascii="Cambria Math" w:hAnsi="Cambria Math"/>
                          <w:sz w:val="16"/>
                        </w:rPr>
                        <m:t>air</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um>
            <m:den>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den>
          </m:f>
        </m:oMath>
      </m:oMathPara>
    </w:p>
    <w:p w14:paraId="1769A4AA" w14:textId="62E67B95" w:rsidR="00232DBA" w:rsidRDefault="00232DBA" w:rsidP="00232DBA">
      <w:pPr>
        <w:jc w:val="right"/>
        <w:rPr>
          <w:sz w:val="20"/>
        </w:rPr>
      </w:pPr>
      <w:r>
        <w:rPr>
          <w:sz w:val="20"/>
        </w:rPr>
        <w:t>(8)</w:t>
      </w:r>
    </w:p>
    <w:p w14:paraId="54374810" w14:textId="20BCED99" w:rsidR="00232DBA" w:rsidRPr="00746823" w:rsidRDefault="00311080" w:rsidP="00232DBA">
      <w:pPr>
        <w:rPr>
          <w:sz w:val="16"/>
        </w:rPr>
      </w:pPr>
      <m:oMathPara>
        <m:oMathParaPr>
          <m:jc m:val="left"/>
        </m:oMathParaPr>
        <m:oMath>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inf</m:t>
              </m:r>
            </m:sub>
          </m:sSub>
          <m:r>
            <w:rPr>
              <w:rFonts w:ascii="Cambria Math" w:hAnsi="Cambria Math"/>
              <w:sz w:val="16"/>
            </w:rPr>
            <m:t>=</m:t>
          </m:r>
          <m:f>
            <m:fPr>
              <m:ctrlPr>
                <w:rPr>
                  <w:rFonts w:ascii="Cambria Math" w:hAnsi="Cambria Math"/>
                  <w:i/>
                  <w:sz w:val="16"/>
                </w:rPr>
              </m:ctrlPr>
            </m:fPr>
            <m:num>
              <m:sSub>
                <m:sSubPr>
                  <m:ctrlPr>
                    <w:rPr>
                      <w:rFonts w:ascii="Cambria Math" w:hAnsi="Cambria Math"/>
                      <w:i/>
                      <w:sz w:val="16"/>
                    </w:rPr>
                  </m:ctrlPr>
                </m:sSubPr>
                <m:e>
                  <m:r>
                    <w:rPr>
                      <w:rFonts w:ascii="Cambria Math" w:hAnsi="Cambria Math"/>
                      <w:sz w:val="16"/>
                    </w:rPr>
                    <m:t>C</m:t>
                  </m:r>
                </m:e>
                <m:sub>
                  <m:sSub>
                    <m:sSubPr>
                      <m:ctrlPr>
                        <w:rPr>
                          <w:rFonts w:ascii="Cambria Math" w:hAnsi="Cambria Math"/>
                          <w:i/>
                          <w:sz w:val="16"/>
                        </w:rPr>
                      </m:ctrlPr>
                    </m:sSubPr>
                    <m:e>
                      <m:r>
                        <w:rPr>
                          <w:rFonts w:ascii="Cambria Math" w:hAnsi="Cambria Math"/>
                          <w:sz w:val="16"/>
                        </w:rPr>
                        <m:t>CO</m:t>
                      </m:r>
                    </m:e>
                    <m:sub>
                      <m:r>
                        <w:rPr>
                          <w:rFonts w:ascii="Cambria Math" w:hAnsi="Cambria Math"/>
                          <w:sz w:val="16"/>
                        </w:rPr>
                        <m:t>2</m:t>
                      </m:r>
                    </m:sub>
                  </m:sSub>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um>
            <m:den>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den>
          </m:f>
        </m:oMath>
      </m:oMathPara>
    </w:p>
    <w:p w14:paraId="2FBD7567" w14:textId="3C29ACA3" w:rsidR="00232DBA" w:rsidRDefault="00232DBA" w:rsidP="00A92C93">
      <w:pPr>
        <w:jc w:val="right"/>
        <w:rPr>
          <w:sz w:val="20"/>
        </w:rPr>
      </w:pPr>
      <w:r>
        <w:rPr>
          <w:sz w:val="20"/>
        </w:rPr>
        <w:t>(9)</w:t>
      </w:r>
    </w:p>
    <w:p w14:paraId="3491E2E9" w14:textId="2DDFF225" w:rsidR="0055269E" w:rsidRDefault="00CB253B" w:rsidP="00B318F8">
      <w:pPr>
        <w:rPr>
          <w:b/>
          <w:sz w:val="20"/>
        </w:rPr>
      </w:pPr>
      <w:r>
        <w:rPr>
          <w:b/>
          <w:sz w:val="20"/>
        </w:rPr>
        <w:t>2.2.2</w:t>
      </w:r>
      <w:r w:rsidR="0055269E" w:rsidRPr="0055269E">
        <w:rPr>
          <w:b/>
          <w:sz w:val="20"/>
        </w:rPr>
        <w:t xml:space="preserve"> Inverse modeling algorithms to solve people count</w:t>
      </w:r>
    </w:p>
    <w:p w14:paraId="28945CC3" w14:textId="354B5B60" w:rsidR="00E36E43" w:rsidRDefault="001853AB" w:rsidP="004A7273">
      <w:pPr>
        <w:jc w:val="both"/>
        <w:rPr>
          <w:sz w:val="20"/>
        </w:rPr>
      </w:pPr>
      <w:r>
        <w:rPr>
          <w:sz w:val="20"/>
        </w:rPr>
        <w:t>With measured zone air parameters, t</w:t>
      </w:r>
      <w:r w:rsidR="00E36E43" w:rsidRPr="00E71315">
        <w:rPr>
          <w:sz w:val="20"/>
        </w:rPr>
        <w:t xml:space="preserve">he </w:t>
      </w:r>
      <w:r w:rsidR="00E36E43">
        <w:rPr>
          <w:sz w:val="20"/>
        </w:rPr>
        <w:t xml:space="preserve">zone people count </w:t>
      </w:r>
      <m:oMath>
        <m:sSub>
          <m:sSubPr>
            <m:ctrlPr>
              <w:rPr>
                <w:rFonts w:ascii="Cambria Math" w:hAnsi="Cambria Math"/>
                <w:i/>
                <w:sz w:val="16"/>
              </w:rPr>
            </m:ctrlPr>
          </m:sSubPr>
          <m:e>
            <m:r>
              <w:rPr>
                <w:rFonts w:ascii="Cambria Math" w:hAnsi="Cambria Math"/>
                <w:sz w:val="16"/>
              </w:rPr>
              <m:t>N</m:t>
            </m:r>
          </m:e>
          <m:sub>
            <m:r>
              <w:rPr>
                <w:rFonts w:ascii="Cambria Math" w:hAnsi="Cambria Math"/>
                <w:sz w:val="16"/>
              </w:rPr>
              <m:t>occ</m:t>
            </m:r>
          </m:sub>
        </m:sSub>
      </m:oMath>
      <w:r w:rsidR="00CD2AB9">
        <w:rPr>
          <w:sz w:val="16"/>
        </w:rPr>
        <w:t xml:space="preserve"> </w:t>
      </w:r>
      <w:r w:rsidR="00E36E43" w:rsidRPr="00E71315">
        <w:rPr>
          <w:sz w:val="20"/>
        </w:rPr>
        <w:t xml:space="preserve">can be solved with </w:t>
      </w:r>
      <w:r>
        <w:rPr>
          <w:sz w:val="20"/>
        </w:rPr>
        <w:t xml:space="preserve">the following pairs of </w:t>
      </w:r>
      <w:r w:rsidR="00E36E43" w:rsidRPr="00E71315">
        <w:rPr>
          <w:sz w:val="20"/>
        </w:rPr>
        <w:t>equation</w:t>
      </w:r>
      <w:r>
        <w:rPr>
          <w:sz w:val="20"/>
        </w:rPr>
        <w:t xml:space="preserve">s. For instance, equation (10) solves the zone total internal heat gain rate. Then, equation (11) solves the number of occupant in the zone by dividing the total sensible heat gain </w:t>
      </w:r>
      <w:r w:rsidR="00BB6E84">
        <w:rPr>
          <w:sz w:val="20"/>
        </w:rPr>
        <w:t xml:space="preserve">rate </w:t>
      </w:r>
      <w:r>
        <w:rPr>
          <w:sz w:val="20"/>
        </w:rPr>
        <w:t>from people to the sensible heat generation rate of a single person.</w:t>
      </w:r>
      <w:r w:rsidR="00BB6E84">
        <w:rPr>
          <w:sz w:val="20"/>
        </w:rPr>
        <w:t xml:space="preserve"> Similar to the algorithms solving air infiltration rate, the system supply air mass flow rate and supply air temperature also need to be measured if the HVAC system is on. Equation (12) and (13) solve the people count with measured humidity ratio</w:t>
      </w:r>
      <w:r w:rsidR="00746823">
        <w:rPr>
          <w:sz w:val="20"/>
        </w:rPr>
        <w:t>. Equation (14) and (15) solve the people count with measured CO</w:t>
      </w:r>
      <w:r w:rsidR="00746823" w:rsidRPr="00746823">
        <w:rPr>
          <w:sz w:val="20"/>
          <w:vertAlign w:val="subscript"/>
        </w:rPr>
        <w:t>2</w:t>
      </w:r>
      <w:r w:rsidR="00746823">
        <w:rPr>
          <w:sz w:val="20"/>
        </w:rPr>
        <w:t xml:space="preserve"> concentration. </w:t>
      </w:r>
    </w:p>
    <w:p w14:paraId="5B75FF13" w14:textId="5330025B" w:rsidR="00E36E43" w:rsidRPr="00746823" w:rsidRDefault="00311080" w:rsidP="00E36E43">
      <w:pPr>
        <w:rPr>
          <w:sz w:val="16"/>
        </w:rPr>
      </w:pPr>
      <m:oMathPara>
        <m:oMathParaPr>
          <m:jc m:val="left"/>
        </m:oMathParaP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i</m:t>
                  </m:r>
                </m:sub>
              </m:sSub>
            </m:e>
          </m:nary>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sz w:val="16"/>
                    </w:rPr>
                  </m:ctrlPr>
                </m:sSubPr>
                <m:e>
                  <m:r>
                    <w:rPr>
                      <w:rFonts w:ascii="Cambria Math" w:hAnsi="Cambria Math"/>
                      <w:sz w:val="16"/>
                    </w:rPr>
                    <m:t>h</m:t>
                  </m:r>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oMath>
      </m:oMathPara>
    </w:p>
    <w:p w14:paraId="6A2A50B5" w14:textId="34173663" w:rsidR="00CD2AB9" w:rsidRDefault="00635B1E" w:rsidP="00CD2AB9">
      <w:pPr>
        <w:jc w:val="right"/>
        <w:rPr>
          <w:sz w:val="20"/>
        </w:rPr>
      </w:pPr>
      <w:r>
        <w:rPr>
          <w:sz w:val="20"/>
        </w:rPr>
        <w:t>(10</w:t>
      </w:r>
      <w:r w:rsidR="00CD2AB9">
        <w:rPr>
          <w:sz w:val="20"/>
        </w:rPr>
        <w:t>)</w:t>
      </w:r>
    </w:p>
    <w:p w14:paraId="6A96BA83" w14:textId="365ED337" w:rsidR="00CD2AB9" w:rsidRPr="00746823" w:rsidRDefault="00311080" w:rsidP="00CD2AB9">
      <w:pPr>
        <w:jc w:val="right"/>
        <w:rPr>
          <w:sz w:val="20"/>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occ</m:t>
              </m:r>
            </m:sub>
          </m:sSub>
          <m:r>
            <w:rPr>
              <w:rFonts w:ascii="Cambria Math" w:hAnsi="Cambria Math"/>
              <w:sz w:val="16"/>
            </w:rPr>
            <m:t>=</m:t>
          </m:r>
          <m:f>
            <m:fPr>
              <m:ctrlPr>
                <w:rPr>
                  <w:rFonts w:ascii="Cambria Math" w:hAnsi="Cambria Math"/>
                  <w:i/>
                  <w:sz w:val="16"/>
                </w:rPr>
              </m:ctrlPr>
            </m:fPr>
            <m:num>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except_people_i</m:t>
                      </m:r>
                    </m:sub>
                  </m:sSub>
                </m:e>
              </m:nary>
            </m:num>
            <m:den>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Q</m:t>
                      </m:r>
                    </m:e>
                  </m:acc>
                </m:e>
                <m:sub>
                  <m:r>
                    <w:rPr>
                      <w:rFonts w:ascii="Cambria Math" w:hAnsi="Cambria Math"/>
                      <w:sz w:val="16"/>
                    </w:rPr>
                    <m:t>single</m:t>
                  </m:r>
                </m:sub>
              </m:sSub>
            </m:den>
          </m:f>
        </m:oMath>
      </m:oMathPara>
    </w:p>
    <w:p w14:paraId="6F8C752D" w14:textId="14FFFCBE" w:rsidR="001853AB" w:rsidRPr="006449AF" w:rsidRDefault="00635B1E" w:rsidP="001853AB">
      <w:pPr>
        <w:jc w:val="right"/>
        <w:rPr>
          <w:sz w:val="20"/>
        </w:rPr>
      </w:pPr>
      <w:r>
        <w:rPr>
          <w:sz w:val="20"/>
        </w:rPr>
        <w:t>(11</w:t>
      </w:r>
      <w:r w:rsidR="00CD2AB9">
        <w:rPr>
          <w:sz w:val="20"/>
        </w:rPr>
        <w:t>)</w:t>
      </w:r>
    </w:p>
    <w:p w14:paraId="419A3119" w14:textId="5209B3A1" w:rsidR="00CD2AB9" w:rsidRPr="00746823" w:rsidRDefault="00311080" w:rsidP="00CD2AB9">
      <w:pPr>
        <w:rPr>
          <w:sz w:val="16"/>
        </w:rPr>
      </w:pPr>
      <m:oMathPara>
        <m:oMathParaPr>
          <m:jc m:val="left"/>
        </m:oMathParaP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sSub>
            <m:sSubPr>
              <m:ctrlPr>
                <w:rPr>
                  <w:rFonts w:ascii="Cambria Math" w:hAnsi="Cambria Math"/>
                  <w:i/>
                  <w:sz w:val="16"/>
                </w:rPr>
              </m:ctrlPr>
            </m:sSubPr>
            <m:e>
              <m:r>
                <w:rPr>
                  <w:rFonts w:ascii="Cambria Math" w:hAnsi="Cambria Math"/>
                  <w:sz w:val="16"/>
                </w:rPr>
                <m:t>C</m:t>
              </m:r>
            </m:e>
            <m:sub>
              <m:r>
                <w:rPr>
                  <w:rFonts w:ascii="Cambria Math" w:hAnsi="Cambria Math"/>
                  <w:sz w:val="16"/>
                </w:rPr>
                <m:t>wz</m:t>
              </m:r>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surfaces</m:t>
                  </m:r>
                </m:sub>
              </m:sSub>
            </m:sup>
            <m:e>
              <m:sSub>
                <m:sSubPr>
                  <m:ctrlPr>
                    <w:rPr>
                      <w:rFonts w:ascii="Cambria Math" w:hAnsi="Cambria Math"/>
                      <w:i/>
                      <w:sz w:val="16"/>
                    </w:rPr>
                  </m:ctrlPr>
                </m:sSubPr>
                <m:e>
                  <m:r>
                    <w:rPr>
                      <w:rFonts w:ascii="Cambria Math" w:hAnsi="Cambria Math"/>
                      <w:sz w:val="16"/>
                    </w:rPr>
                    <m:t>A</m:t>
                  </m:r>
                </m:e>
                <m:sub>
                  <m:r>
                    <w:rPr>
                      <w:rFonts w:ascii="Cambria Math" w:hAnsi="Cambria Math"/>
                      <w:sz w:val="16"/>
                    </w:rPr>
                    <m:t>i</m:t>
                  </m:r>
                </m:sub>
              </m:sSub>
              <m:sSub>
                <m:sSubPr>
                  <m:ctrlPr>
                    <w:rPr>
                      <w:rFonts w:ascii="Cambria Math" w:hAnsi="Cambria Math"/>
                      <w:i/>
                      <w:sz w:val="16"/>
                    </w:rPr>
                  </m:ctrlPr>
                </m:sSubPr>
                <m:e>
                  <m:r>
                    <w:rPr>
                      <w:rFonts w:ascii="Cambria Math" w:hAnsi="Cambria Math"/>
                      <w:sz w:val="16"/>
                    </w:rPr>
                    <m:t>h</m:t>
                  </m:r>
                </m:e>
                <m:sub>
                  <m:r>
                    <w:rPr>
                      <w:rFonts w:ascii="Cambria Math" w:hAnsi="Cambria Math"/>
                      <w:sz w:val="16"/>
                    </w:rPr>
                    <m:t>mi</m:t>
                  </m:r>
                </m:sub>
              </m:sSub>
              <m:sSub>
                <m:sSubPr>
                  <m:ctrlPr>
                    <w:rPr>
                      <w:rFonts w:ascii="Cambria Math" w:hAnsi="Cambria Math"/>
                      <w:i/>
                      <w:sz w:val="16"/>
                    </w:rPr>
                  </m:ctrlPr>
                </m:sSubPr>
                <m:e>
                  <m:r>
                    <w:rPr>
                      <w:rFonts w:ascii="Cambria Math" w:hAnsi="Cambria Math"/>
                      <w:sz w:val="16"/>
                    </w:rPr>
                    <m:t>ρ</m:t>
                  </m:r>
                </m:e>
                <m:sub>
                  <m:r>
                    <w:rPr>
                      <w:rFonts w:ascii="Cambria Math" w:hAnsi="Cambria Math"/>
                      <w:sz w:val="16"/>
                    </w:rPr>
                    <m:t>air</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W</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oMath>
      </m:oMathPara>
    </w:p>
    <w:p w14:paraId="535A7488" w14:textId="6EF53871" w:rsidR="00CD2AB9" w:rsidRDefault="00CD2AB9" w:rsidP="00CD2AB9">
      <w:pPr>
        <w:jc w:val="right"/>
        <w:rPr>
          <w:sz w:val="20"/>
        </w:rPr>
      </w:pPr>
      <w:r>
        <w:rPr>
          <w:sz w:val="20"/>
        </w:rPr>
        <w:t>(</w:t>
      </w:r>
      <w:r w:rsidR="00635B1E">
        <w:rPr>
          <w:sz w:val="20"/>
        </w:rPr>
        <w:t>12</w:t>
      </w:r>
      <w:r>
        <w:rPr>
          <w:sz w:val="20"/>
        </w:rPr>
        <w:t>)</w:t>
      </w:r>
    </w:p>
    <w:p w14:paraId="50356730" w14:textId="7C83B144" w:rsidR="00CD2AB9" w:rsidRPr="00746823" w:rsidRDefault="00311080" w:rsidP="00CD2AB9">
      <w:pPr>
        <w:jc w:val="right"/>
        <w:rPr>
          <w:sz w:val="20"/>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occ</m:t>
              </m:r>
            </m:sub>
          </m:sSub>
          <m:r>
            <w:rPr>
              <w:rFonts w:ascii="Cambria Math" w:hAnsi="Cambria Math"/>
              <w:sz w:val="16"/>
            </w:rPr>
            <m:t>=</m:t>
          </m:r>
          <m:f>
            <m:fPr>
              <m:ctrlPr>
                <w:rPr>
                  <w:rFonts w:ascii="Cambria Math" w:hAnsi="Cambria Math"/>
                  <w:i/>
                  <w:sz w:val="16"/>
                </w:rPr>
              </m:ctrlPr>
            </m:fPr>
            <m:num>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except_people_i</m:t>
                      </m:r>
                    </m:sub>
                  </m:sSub>
                </m:e>
              </m:nary>
            </m:num>
            <m:den>
              <m:sSub>
                <m:sSubPr>
                  <m:ctrlPr>
                    <w:rPr>
                      <w:rFonts w:ascii="Cambria Math" w:hAnsi="Cambria Math"/>
                      <w:i/>
                      <w:sz w:val="16"/>
                    </w:rPr>
                  </m:ctrlPr>
                </m:sSubPr>
                <m:e>
                  <m:r>
                    <w:rPr>
                      <w:rFonts w:ascii="Cambria Math" w:hAnsi="Cambria Math"/>
                      <w:sz w:val="16"/>
                    </w:rPr>
                    <m:t>m</m:t>
                  </m:r>
                </m:e>
                <m:sub>
                  <m:r>
                    <w:rPr>
                      <w:rFonts w:ascii="Cambria Math" w:hAnsi="Cambria Math"/>
                      <w:sz w:val="16"/>
                    </w:rPr>
                    <m:t>single</m:t>
                  </m:r>
                </m:sub>
              </m:sSub>
            </m:den>
          </m:f>
        </m:oMath>
      </m:oMathPara>
    </w:p>
    <w:p w14:paraId="2BC477DA" w14:textId="67A2CD2F" w:rsidR="00CD2AB9" w:rsidRDefault="00CD2AB9" w:rsidP="00CD2AB9">
      <w:pPr>
        <w:jc w:val="right"/>
        <w:rPr>
          <w:sz w:val="20"/>
        </w:rPr>
      </w:pPr>
      <w:r>
        <w:rPr>
          <w:sz w:val="20"/>
        </w:rPr>
        <w:t>(</w:t>
      </w:r>
      <w:r w:rsidR="00635B1E">
        <w:rPr>
          <w:sz w:val="20"/>
        </w:rPr>
        <w:t>13</w:t>
      </w:r>
      <w:r>
        <w:rPr>
          <w:sz w:val="20"/>
        </w:rPr>
        <w:t>)</w:t>
      </w:r>
    </w:p>
    <w:p w14:paraId="10B4221E" w14:textId="5C5006D2" w:rsidR="00CD2AB9" w:rsidRPr="00746823" w:rsidRDefault="00311080" w:rsidP="00CD2AB9">
      <w:pPr>
        <w:rPr>
          <w:sz w:val="16"/>
        </w:rPr>
      </w:pPr>
      <m:oMathPara>
        <m:oMathParaPr>
          <m:jc m:val="left"/>
        </m:oMathParaPr>
        <m:oMath>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sSub>
            <m:sSubPr>
              <m:ctrlPr>
                <w:rPr>
                  <w:rFonts w:ascii="Cambria Math" w:hAnsi="Cambria Math"/>
                  <w:i/>
                  <w:sz w:val="16"/>
                </w:rPr>
              </m:ctrlPr>
            </m:sSubPr>
            <m:e>
              <m:r>
                <w:rPr>
                  <w:rFonts w:ascii="Cambria Math" w:hAnsi="Cambria Math"/>
                  <w:sz w:val="16"/>
                </w:rPr>
                <m:t>C</m:t>
              </m:r>
            </m:e>
            <m:sub>
              <m:sSub>
                <m:sSubPr>
                  <m:ctrlPr>
                    <w:rPr>
                      <w:rFonts w:ascii="Cambria Math" w:hAnsi="Cambria Math"/>
                      <w:i/>
                      <w:sz w:val="16"/>
                    </w:rPr>
                  </m:ctrlPr>
                </m:sSubPr>
                <m:e>
                  <m:r>
                    <w:rPr>
                      <w:rFonts w:ascii="Cambria Math" w:hAnsi="Cambria Math"/>
                      <w:sz w:val="16"/>
                    </w:rPr>
                    <m:t>CO</m:t>
                  </m:r>
                </m:e>
                <m:sub>
                  <m:r>
                    <w:rPr>
                      <w:rFonts w:ascii="Cambria Math" w:hAnsi="Cambria Math"/>
                      <w:sz w:val="16"/>
                    </w:rPr>
                    <m:t>2</m:t>
                  </m:r>
                </m:sub>
              </m:sSub>
            </m:sub>
          </m:sSub>
          <m:f>
            <m:fPr>
              <m:ctrlPr>
                <w:rPr>
                  <w:rFonts w:ascii="Cambria Math" w:hAnsi="Cambria Math"/>
                  <w:i/>
                  <w:sz w:val="16"/>
                </w:rPr>
              </m:ctrlPr>
            </m:fPr>
            <m:num>
              <m:f>
                <m:fPr>
                  <m:ctrlPr>
                    <w:rPr>
                      <w:rFonts w:ascii="Cambria Math" w:hAnsi="Cambria Math"/>
                      <w:i/>
                      <w:sz w:val="16"/>
                    </w:rPr>
                  </m:ctrlPr>
                </m:fPr>
                <m:num>
                  <m:r>
                    <w:rPr>
                      <w:rFonts w:ascii="Cambria Math" w:hAnsi="Cambria Math"/>
                      <w:sz w:val="16"/>
                    </w:rPr>
                    <m:t>11</m:t>
                  </m:r>
                </m:num>
                <m:den>
                  <m:r>
                    <w:rPr>
                      <w:rFonts w:ascii="Cambria Math" w:hAnsi="Cambria Math"/>
                      <w:sz w:val="16"/>
                    </w:rPr>
                    <m:t>6</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r>
                <w:rPr>
                  <w:rFonts w:ascii="Cambria Math" w:hAnsi="Cambria Math"/>
                  <w:sz w:val="16"/>
                </w:rPr>
                <m:t>-3</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t-δt</m:t>
                  </m:r>
                </m:sup>
              </m:sSubSup>
              <m:r>
                <w:rPr>
                  <w:rFonts w:ascii="Cambria Math" w:hAnsi="Cambria Math"/>
                  <w:sz w:val="16"/>
                </w:rPr>
                <m:t>+</m:t>
              </m:r>
              <m:f>
                <m:fPr>
                  <m:ctrlPr>
                    <w:rPr>
                      <w:rFonts w:ascii="Cambria Math" w:hAnsi="Cambria Math"/>
                      <w:i/>
                      <w:sz w:val="16"/>
                    </w:rPr>
                  </m:ctrlPr>
                </m:fPr>
                <m:num>
                  <m:r>
                    <w:rPr>
                      <w:rFonts w:ascii="Cambria Math" w:hAnsi="Cambria Math"/>
                      <w:sz w:val="16"/>
                    </w:rPr>
                    <m:t>3</m:t>
                  </m:r>
                </m:num>
                <m:den>
                  <m:r>
                    <w:rPr>
                      <w:rFonts w:ascii="Cambria Math" w:hAnsi="Cambria Math"/>
                      <w:sz w:val="16"/>
                    </w:rPr>
                    <m:t>2</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t-2δt</m:t>
                  </m:r>
                </m:sup>
              </m:sSubSup>
              <m:r>
                <w:rPr>
                  <w:rFonts w:ascii="Cambria Math" w:hAnsi="Cambria Math"/>
                  <w:sz w:val="16"/>
                </w:rPr>
                <m:t>-</m:t>
              </m:r>
              <m:f>
                <m:fPr>
                  <m:ctrlPr>
                    <w:rPr>
                      <w:rFonts w:ascii="Cambria Math" w:hAnsi="Cambria Math"/>
                      <w:i/>
                      <w:sz w:val="16"/>
                    </w:rPr>
                  </m:ctrlPr>
                </m:fPr>
                <m:num>
                  <m:r>
                    <w:rPr>
                      <w:rFonts w:ascii="Cambria Math" w:hAnsi="Cambria Math"/>
                      <w:sz w:val="16"/>
                    </w:rPr>
                    <m:t>1</m:t>
                  </m:r>
                </m:num>
                <m:den>
                  <m:r>
                    <w:rPr>
                      <w:rFonts w:ascii="Cambria Math" w:hAnsi="Cambria Math"/>
                      <w:sz w:val="16"/>
                    </w:rPr>
                    <m:t>3</m:t>
                  </m:r>
                </m:den>
              </m:f>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t-3δt</m:t>
                  </m:r>
                </m:sup>
              </m:sSubSup>
            </m:num>
            <m:den>
              <m:r>
                <w:rPr>
                  <w:rFonts w:ascii="Cambria Math" w:hAnsi="Cambria Math"/>
                  <w:sz w:val="16"/>
                </w:rPr>
                <m:t>δt</m:t>
              </m:r>
            </m:den>
          </m:f>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zones</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i</m:t>
                  </m:r>
                </m:sub>
              </m:sSub>
            </m:e>
          </m:nary>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zi</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sys</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sup</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C</m:t>
                  </m:r>
                </m:e>
                <m:sub>
                  <m:r>
                    <w:rPr>
                      <w:rFonts w:ascii="Cambria Math" w:hAnsi="Cambria Math"/>
                      <w:sz w:val="16"/>
                    </w:rPr>
                    <m:t>z</m:t>
                  </m:r>
                </m:sub>
                <m:sup>
                  <m:r>
                    <w:rPr>
                      <w:rFonts w:ascii="Cambria Math" w:hAnsi="Cambria Math"/>
                      <w:sz w:val="16"/>
                    </w:rPr>
                    <m:t>t</m:t>
                  </m:r>
                </m:sup>
              </m:sSubSup>
            </m:e>
          </m:d>
          <m:r>
            <w:rPr>
              <w:rFonts w:ascii="Cambria Math" w:hAnsi="Cambria Math"/>
              <w:sz w:val="16"/>
            </w:rPr>
            <m:t>]</m:t>
          </m:r>
        </m:oMath>
      </m:oMathPara>
    </w:p>
    <w:p w14:paraId="698DA33A" w14:textId="61D56653" w:rsidR="00CD2AB9" w:rsidRDefault="00CD2AB9" w:rsidP="00CD2AB9">
      <w:pPr>
        <w:jc w:val="right"/>
        <w:rPr>
          <w:sz w:val="20"/>
        </w:rPr>
      </w:pPr>
      <w:r>
        <w:rPr>
          <w:sz w:val="20"/>
        </w:rPr>
        <w:t>(</w:t>
      </w:r>
      <w:r w:rsidR="00635B1E">
        <w:rPr>
          <w:sz w:val="20"/>
        </w:rPr>
        <w:t>14</w:t>
      </w:r>
      <w:r>
        <w:rPr>
          <w:sz w:val="20"/>
        </w:rPr>
        <w:t>)</w:t>
      </w:r>
    </w:p>
    <w:p w14:paraId="79BBC919" w14:textId="77777777" w:rsidR="00CD2AB9" w:rsidRPr="00746823" w:rsidRDefault="00311080" w:rsidP="00CD2AB9">
      <w:pPr>
        <w:jc w:val="right"/>
        <w:rPr>
          <w:sz w:val="20"/>
        </w:rPr>
      </w:pPr>
      <m:oMathPara>
        <m:oMathParaPr>
          <m:jc m:val="left"/>
        </m:oMathParaPr>
        <m:oMath>
          <m:sSub>
            <m:sSubPr>
              <m:ctrlPr>
                <w:rPr>
                  <w:rFonts w:ascii="Cambria Math" w:hAnsi="Cambria Math"/>
                  <w:i/>
                  <w:sz w:val="16"/>
                </w:rPr>
              </m:ctrlPr>
            </m:sSubPr>
            <m:e>
              <m:r>
                <w:rPr>
                  <w:rFonts w:ascii="Cambria Math" w:hAnsi="Cambria Math"/>
                  <w:sz w:val="16"/>
                </w:rPr>
                <m:t>N</m:t>
              </m:r>
            </m:e>
            <m:sub>
              <m:r>
                <w:rPr>
                  <w:rFonts w:ascii="Cambria Math" w:hAnsi="Cambria Math"/>
                  <w:sz w:val="16"/>
                </w:rPr>
                <m:t>occ</m:t>
              </m:r>
            </m:sub>
          </m:sSub>
          <m:r>
            <w:rPr>
              <w:rFonts w:ascii="Cambria Math" w:hAnsi="Cambria Math"/>
              <w:sz w:val="16"/>
            </w:rPr>
            <m:t>=</m:t>
          </m:r>
          <m:f>
            <m:fPr>
              <m:ctrlPr>
                <w:rPr>
                  <w:rFonts w:ascii="Cambria Math" w:hAnsi="Cambria Math"/>
                  <w:i/>
                  <w:sz w:val="16"/>
                </w:rPr>
              </m:ctrlPr>
            </m:fPr>
            <m:num>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r>
                        <w:rPr>
                          <w:rFonts w:ascii="Cambria Math" w:hAnsi="Cambria Math"/>
                          <w:sz w:val="16"/>
                        </w:rPr>
                        <m:t>m</m:t>
                      </m:r>
                    </m:e>
                    <m:sub>
                      <m:r>
                        <w:rPr>
                          <w:rFonts w:ascii="Cambria Math" w:hAnsi="Cambria Math"/>
                          <w:sz w:val="16"/>
                        </w:rPr>
                        <m:t>i</m:t>
                      </m:r>
                    </m:sub>
                  </m:sSub>
                </m:e>
              </m:nary>
              <m:r>
                <w:rPr>
                  <w:rFonts w:ascii="Cambria Math" w:hAnsi="Cambria Math"/>
                  <w:sz w:val="16"/>
                </w:rPr>
                <m:t>-</m:t>
              </m:r>
              <m:nary>
                <m:naryPr>
                  <m:chr m:val="∑"/>
                  <m:limLoc m:val="undOvr"/>
                  <m:ctrlPr>
                    <w:rPr>
                      <w:rFonts w:ascii="Cambria Math" w:hAnsi="Cambria Math"/>
                      <w:i/>
                      <w:sz w:val="16"/>
                    </w:rPr>
                  </m:ctrlPr>
                </m:naryPr>
                <m:sub>
                  <m:r>
                    <w:rPr>
                      <w:rFonts w:ascii="Cambria Math" w:hAnsi="Cambria Math"/>
                      <w:sz w:val="16"/>
                    </w:rPr>
                    <m:t>i=1</m:t>
                  </m:r>
                </m:sub>
                <m:sup>
                  <m:sSub>
                    <m:sSubPr>
                      <m:ctrlPr>
                        <w:rPr>
                          <w:rFonts w:ascii="Cambria Math" w:hAnsi="Cambria Math"/>
                          <w:i/>
                          <w:sz w:val="16"/>
                        </w:rPr>
                      </m:ctrlPr>
                    </m:sSubPr>
                    <m:e>
                      <m:r>
                        <w:rPr>
                          <w:rFonts w:ascii="Cambria Math" w:hAnsi="Cambria Math"/>
                          <w:sz w:val="16"/>
                        </w:rPr>
                        <m:t>N</m:t>
                      </m:r>
                    </m:e>
                    <m:sub>
                      <m:r>
                        <w:rPr>
                          <w:rFonts w:ascii="Cambria Math" w:hAnsi="Cambria Math"/>
                          <w:sz w:val="16"/>
                        </w:rPr>
                        <m:t>sl</m:t>
                      </m:r>
                    </m:sub>
                  </m:sSub>
                </m:sup>
                <m:e>
                  <m:sSub>
                    <m:sSubPr>
                      <m:ctrlPr>
                        <w:rPr>
                          <w:rFonts w:ascii="Cambria Math" w:hAnsi="Cambria Math"/>
                          <w:i/>
                          <w:sz w:val="16"/>
                        </w:rPr>
                      </m:ctrlPr>
                    </m:sSubPr>
                    <m:e>
                      <m:acc>
                        <m:accPr>
                          <m:chr m:val="̇"/>
                          <m:ctrlPr>
                            <w:rPr>
                              <w:rFonts w:ascii="Cambria Math" w:hAnsi="Cambria Math"/>
                              <w:i/>
                              <w:sz w:val="16"/>
                            </w:rPr>
                          </m:ctrlPr>
                        </m:accPr>
                        <m:e>
                          <m:r>
                            <w:rPr>
                              <w:rFonts w:ascii="Cambria Math" w:hAnsi="Cambria Math"/>
                              <w:sz w:val="16"/>
                            </w:rPr>
                            <m:t>m</m:t>
                          </m:r>
                        </m:e>
                      </m:acc>
                    </m:e>
                    <m:sub>
                      <m:r>
                        <w:rPr>
                          <w:rFonts w:ascii="Cambria Math" w:hAnsi="Cambria Math"/>
                          <w:sz w:val="16"/>
                        </w:rPr>
                        <m:t>except_people_i</m:t>
                      </m:r>
                    </m:sub>
                  </m:sSub>
                </m:e>
              </m:nary>
            </m:num>
            <m:den>
              <m:sSub>
                <m:sSubPr>
                  <m:ctrlPr>
                    <w:rPr>
                      <w:rFonts w:ascii="Cambria Math" w:hAnsi="Cambria Math"/>
                      <w:i/>
                      <w:sz w:val="16"/>
                    </w:rPr>
                  </m:ctrlPr>
                </m:sSubPr>
                <m:e>
                  <m:r>
                    <w:rPr>
                      <w:rFonts w:ascii="Cambria Math" w:hAnsi="Cambria Math"/>
                      <w:sz w:val="16"/>
                    </w:rPr>
                    <m:t>m</m:t>
                  </m:r>
                </m:e>
                <m:sub>
                  <m:r>
                    <w:rPr>
                      <w:rFonts w:ascii="Cambria Math" w:hAnsi="Cambria Math"/>
                      <w:sz w:val="16"/>
                    </w:rPr>
                    <m:t>single</m:t>
                  </m:r>
                </m:sub>
              </m:sSub>
            </m:den>
          </m:f>
        </m:oMath>
      </m:oMathPara>
    </w:p>
    <w:p w14:paraId="37FD376F" w14:textId="218209DB" w:rsidR="006449AF" w:rsidRDefault="00CD2AB9" w:rsidP="00635B1E">
      <w:pPr>
        <w:jc w:val="right"/>
        <w:rPr>
          <w:sz w:val="20"/>
        </w:rPr>
      </w:pPr>
      <w:r>
        <w:rPr>
          <w:sz w:val="20"/>
        </w:rPr>
        <w:t>(</w:t>
      </w:r>
      <w:r w:rsidR="00635B1E">
        <w:rPr>
          <w:sz w:val="20"/>
        </w:rPr>
        <w:t>15</w:t>
      </w:r>
      <w:r>
        <w:rPr>
          <w:sz w:val="20"/>
        </w:rPr>
        <w:t>)</w:t>
      </w:r>
    </w:p>
    <w:p w14:paraId="6FA116FE" w14:textId="3355C0B5" w:rsidR="00E21A85" w:rsidRDefault="00E21A85" w:rsidP="00E21A85">
      <w:pPr>
        <w:pStyle w:val="ListParagraph"/>
        <w:numPr>
          <w:ilvl w:val="1"/>
          <w:numId w:val="1"/>
        </w:numPr>
        <w:rPr>
          <w:b/>
          <w:sz w:val="20"/>
        </w:rPr>
      </w:pPr>
      <w:r>
        <w:rPr>
          <w:b/>
          <w:sz w:val="20"/>
        </w:rPr>
        <w:t>Convergence</w:t>
      </w:r>
    </w:p>
    <w:p w14:paraId="7BCEABF4" w14:textId="136ACCFB" w:rsidR="00E21A85" w:rsidRDefault="006607F3" w:rsidP="00C15DCB">
      <w:pPr>
        <w:jc w:val="both"/>
        <w:rPr>
          <w:sz w:val="20"/>
        </w:rPr>
      </w:pPr>
      <w:r>
        <w:rPr>
          <w:sz w:val="20"/>
        </w:rPr>
        <w:t>T</w:t>
      </w:r>
      <w:r w:rsidR="00E21A85">
        <w:rPr>
          <w:sz w:val="20"/>
        </w:rPr>
        <w:t>he</w:t>
      </w:r>
      <w:r>
        <w:rPr>
          <w:sz w:val="20"/>
        </w:rPr>
        <w:t>re can be many factors affecting</w:t>
      </w:r>
      <w:r w:rsidR="00E21A85">
        <w:rPr>
          <w:sz w:val="20"/>
        </w:rPr>
        <w:t xml:space="preserve"> </w:t>
      </w:r>
      <w:r>
        <w:rPr>
          <w:sz w:val="20"/>
        </w:rPr>
        <w:t xml:space="preserve">the convergence when trying to solve the differential equation numerically with the </w:t>
      </w:r>
      <w:r>
        <w:rPr>
          <w:sz w:val="20"/>
        </w:rPr>
        <w:t xml:space="preserve">third-order backward </w:t>
      </w:r>
      <w:r>
        <w:rPr>
          <w:sz w:val="20"/>
        </w:rPr>
        <w:t xml:space="preserve">approximation. The most common issue is the overflow. The latest version of EnergyPlus </w:t>
      </w:r>
      <w:r w:rsidR="00C15DCB">
        <w:rPr>
          <w:sz w:val="20"/>
        </w:rPr>
        <w:t xml:space="preserve">core </w:t>
      </w:r>
      <w:r>
        <w:rPr>
          <w:sz w:val="20"/>
        </w:rPr>
        <w:t xml:space="preserve">is written in C++. Just as any other language, </w:t>
      </w:r>
      <w:r w:rsidR="00C15DCB">
        <w:rPr>
          <w:sz w:val="20"/>
        </w:rPr>
        <w:t xml:space="preserve">it overflows </w:t>
      </w:r>
      <w:r>
        <w:rPr>
          <w:sz w:val="20"/>
        </w:rPr>
        <w:t>when the result from an operation</w:t>
      </w:r>
      <w:r w:rsidR="00C15DCB">
        <w:rPr>
          <w:sz w:val="20"/>
        </w:rPr>
        <w:t xml:space="preserve"> exceed a certain range. For the inverse modeling algorithm, overflow can happen when calculating the air infiltration rate. For instance, the indoor-outdoor air temperature difference term </w:t>
      </w:r>
      <m:oMath>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oMath>
      <w:r w:rsidR="00C15DCB">
        <w:rPr>
          <w:sz w:val="16"/>
        </w:rPr>
        <w:t xml:space="preserve"> </w:t>
      </w:r>
      <w:r w:rsidR="00C15DCB" w:rsidRPr="00C15DCB">
        <w:rPr>
          <w:sz w:val="20"/>
        </w:rPr>
        <w:t xml:space="preserve">can be a very small number </w:t>
      </w:r>
      <w:r w:rsidR="00C15DCB">
        <w:rPr>
          <w:sz w:val="20"/>
        </w:rPr>
        <w:t xml:space="preserve">when the two temperatures are very close. Overflow will happen if the program tries to calculate the air infiltration rate by dividing the denominator of equation (7) </w:t>
      </w:r>
      <w:proofErr w:type="gramStart"/>
      <w:r w:rsidR="00C15DCB">
        <w:rPr>
          <w:sz w:val="20"/>
        </w:rPr>
        <w:t xml:space="preserve">by </w:t>
      </w:r>
      <w:proofErr w:type="gramEnd"/>
      <m:oMath>
        <m:sSub>
          <m:sSubPr>
            <m:ctrlPr>
              <w:rPr>
                <w:rFonts w:ascii="Cambria Math" w:hAnsi="Cambria Math"/>
                <w:i/>
                <w:sz w:val="16"/>
              </w:rPr>
            </m:ctrlPr>
          </m:sSubPr>
          <m:e>
            <m:r>
              <w:rPr>
                <w:rFonts w:ascii="Cambria Math" w:hAnsi="Cambria Math"/>
                <w:sz w:val="16"/>
              </w:rPr>
              <m:t>C</m:t>
            </m:r>
          </m:e>
          <m:sub>
            <m:r>
              <w:rPr>
                <w:rFonts w:ascii="Cambria Math" w:hAnsi="Cambria Math"/>
                <w:sz w:val="16"/>
              </w:rPr>
              <m:t>p</m:t>
            </m:r>
          </m:sub>
        </m:sSub>
        <m:d>
          <m:dPr>
            <m:ctrlPr>
              <w:rPr>
                <w:rFonts w:ascii="Cambria Math" w:hAnsi="Cambria Math"/>
                <w:i/>
                <w:sz w:val="16"/>
              </w:rPr>
            </m:ctrlPr>
          </m:dPr>
          <m:e>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m:t>
                </m:r>
              </m:sub>
              <m:sup>
                <m:r>
                  <w:rPr>
                    <w:rFonts w:ascii="Cambria Math" w:hAnsi="Cambria Math"/>
                    <w:sz w:val="16"/>
                  </w:rPr>
                  <m:t>t</m:t>
                </m:r>
              </m:sup>
            </m:sSubSup>
            <m:r>
              <w:rPr>
                <w:rFonts w:ascii="Cambria Math" w:hAnsi="Cambria Math"/>
                <w:sz w:val="16"/>
              </w:rPr>
              <m:t>-</m:t>
            </m:r>
            <m:sSubSup>
              <m:sSubSupPr>
                <m:ctrlPr>
                  <w:rPr>
                    <w:rFonts w:ascii="Cambria Math" w:hAnsi="Cambria Math"/>
                    <w:i/>
                    <w:sz w:val="16"/>
                  </w:rPr>
                </m:ctrlPr>
              </m:sSubSupPr>
              <m:e>
                <m:r>
                  <w:rPr>
                    <w:rFonts w:ascii="Cambria Math" w:hAnsi="Cambria Math"/>
                    <w:sz w:val="16"/>
                  </w:rPr>
                  <m:t>T</m:t>
                </m:r>
              </m:e>
              <m:sub>
                <m:r>
                  <w:rPr>
                    <w:rFonts w:ascii="Cambria Math" w:hAnsi="Cambria Math"/>
                    <w:sz w:val="16"/>
                  </w:rPr>
                  <m:t>z</m:t>
                </m:r>
              </m:sub>
              <m:sup>
                <m:r>
                  <w:rPr>
                    <w:rFonts w:ascii="Cambria Math" w:hAnsi="Cambria Math"/>
                    <w:sz w:val="16"/>
                  </w:rPr>
                  <m:t>t</m:t>
                </m:r>
              </m:sup>
            </m:sSubSup>
          </m:e>
        </m:d>
      </m:oMath>
      <w:r w:rsidR="00C15DCB" w:rsidRPr="00C15DCB">
        <w:rPr>
          <w:sz w:val="20"/>
        </w:rPr>
        <w:t>.</w:t>
      </w:r>
      <w:r w:rsidR="00C15DCB">
        <w:rPr>
          <w:sz w:val="20"/>
        </w:rPr>
        <w:t xml:space="preserve"> </w:t>
      </w:r>
      <w:r>
        <w:rPr>
          <w:sz w:val="20"/>
        </w:rPr>
        <w:t xml:space="preserve">Therefore, conditions checks </w:t>
      </w:r>
      <w:r w:rsidR="00C15DCB">
        <w:rPr>
          <w:sz w:val="20"/>
        </w:rPr>
        <w:t xml:space="preserve">are needed when implementing the algorithm </w:t>
      </w:r>
      <w:r>
        <w:rPr>
          <w:sz w:val="20"/>
        </w:rPr>
        <w:t xml:space="preserve">in the </w:t>
      </w:r>
      <w:r w:rsidR="00C15DCB">
        <w:rPr>
          <w:sz w:val="20"/>
        </w:rPr>
        <w:t>code</w:t>
      </w:r>
      <w:r>
        <w:rPr>
          <w:sz w:val="20"/>
        </w:rPr>
        <w:t xml:space="preserve">. </w:t>
      </w:r>
      <w:r w:rsidR="00C15DCB">
        <w:rPr>
          <w:sz w:val="20"/>
        </w:rPr>
        <w:t xml:space="preserve">In this </w:t>
      </w:r>
      <w:r w:rsidR="00F667B9">
        <w:rPr>
          <w:sz w:val="20"/>
        </w:rPr>
        <w:t>case</w:t>
      </w:r>
      <w:r w:rsidR="00C15DCB">
        <w:rPr>
          <w:sz w:val="20"/>
        </w:rPr>
        <w:t xml:space="preserve">, a threshold of 0.05 </w:t>
      </w:r>
      <w:r w:rsidR="00C15DCB" w:rsidRPr="00C15DCB">
        <w:rPr>
          <w:sz w:val="20"/>
        </w:rPr>
        <w:t>°</w:t>
      </w:r>
      <w:r w:rsidR="00C15DCB">
        <w:rPr>
          <w:sz w:val="20"/>
        </w:rPr>
        <w:t xml:space="preserve">C </w:t>
      </w:r>
      <w:r w:rsidR="00F667B9">
        <w:rPr>
          <w:sz w:val="20"/>
        </w:rPr>
        <w:t>or greater temperature difference must be met to calculate the infiltration rate at one timestamp. Similarly, thresholds are added for the algorithms using humidity ratio and CO</w:t>
      </w:r>
      <w:r w:rsidR="00F667B9" w:rsidRPr="00F667B9">
        <w:rPr>
          <w:sz w:val="20"/>
          <w:vertAlign w:val="subscript"/>
        </w:rPr>
        <w:t>2</w:t>
      </w:r>
      <w:r w:rsidR="00F667B9">
        <w:rPr>
          <w:sz w:val="20"/>
        </w:rPr>
        <w:t xml:space="preserve"> concentration.</w:t>
      </w:r>
    </w:p>
    <w:p w14:paraId="7A537AF6" w14:textId="25C7FD87" w:rsidR="00E21A85" w:rsidRPr="00A4530E" w:rsidRDefault="00F667B9" w:rsidP="00A4530E">
      <w:pPr>
        <w:jc w:val="both"/>
        <w:rPr>
          <w:b/>
          <w:sz w:val="20"/>
        </w:rPr>
      </w:pPr>
      <w:r>
        <w:rPr>
          <w:sz w:val="20"/>
        </w:rPr>
        <w:t xml:space="preserve">In addition, EnergyPlus uses a zone predictor-corrector mechanism to calculate the heating or cooling needs of a zone on </w:t>
      </w:r>
      <w:r w:rsidR="00A4530E">
        <w:rPr>
          <w:sz w:val="20"/>
        </w:rPr>
        <w:t xml:space="preserve">HVAC system, and update the zone air parameters based on the calculated amount of heating or cooling the HVAC system provides to a zone. The uncertainties such as truncation errors in those predictor-corrector routines can cause </w:t>
      </w:r>
      <w:r>
        <w:rPr>
          <w:sz w:val="20"/>
        </w:rPr>
        <w:t xml:space="preserve">unrealistic </w:t>
      </w:r>
      <w:r w:rsidR="00A4530E">
        <w:rPr>
          <w:sz w:val="20"/>
        </w:rPr>
        <w:t>in the inverse modeling routine. Therefore, thresholds</w:t>
      </w:r>
      <w:r>
        <w:rPr>
          <w:sz w:val="20"/>
        </w:rPr>
        <w:t xml:space="preserve"> </w:t>
      </w:r>
      <w:r w:rsidR="00A4530E">
        <w:rPr>
          <w:sz w:val="20"/>
        </w:rPr>
        <w:t>for infiltration and people count calculation are applied to the code. For infiltration, a valid value must be within the range of 0 to 10 air change per hour. For people count, the lower bound is zero, and the upper-bound is the total possible internal heat/moisture/CO</w:t>
      </w:r>
      <w:r w:rsidR="00A4530E" w:rsidRPr="00A4530E">
        <w:rPr>
          <w:sz w:val="20"/>
          <w:vertAlign w:val="subscript"/>
        </w:rPr>
        <w:t>2</w:t>
      </w:r>
      <w:r w:rsidR="00A4530E">
        <w:rPr>
          <w:sz w:val="20"/>
        </w:rPr>
        <w:t xml:space="preserve"> gain divided by the heat/moisture/CO</w:t>
      </w:r>
      <w:r w:rsidR="00A4530E" w:rsidRPr="00A4530E">
        <w:rPr>
          <w:sz w:val="20"/>
          <w:vertAlign w:val="subscript"/>
        </w:rPr>
        <w:t>2</w:t>
      </w:r>
      <w:r w:rsidR="00A4530E">
        <w:rPr>
          <w:sz w:val="20"/>
        </w:rPr>
        <w:t xml:space="preserve"> generation rate.</w:t>
      </w:r>
    </w:p>
    <w:p w14:paraId="2ECB0C39" w14:textId="77777777" w:rsidR="001D051B" w:rsidRDefault="008448F9" w:rsidP="00E20A39">
      <w:pPr>
        <w:pStyle w:val="ListParagraph"/>
        <w:numPr>
          <w:ilvl w:val="0"/>
          <w:numId w:val="1"/>
        </w:numPr>
        <w:rPr>
          <w:b/>
          <w:sz w:val="20"/>
        </w:rPr>
      </w:pPr>
      <w:r w:rsidRPr="006449AF">
        <w:rPr>
          <w:b/>
          <w:sz w:val="20"/>
        </w:rPr>
        <w:t>Case Study</w:t>
      </w:r>
    </w:p>
    <w:p w14:paraId="3DB19167" w14:textId="694C7D04" w:rsidR="00582B6A" w:rsidRPr="00582B6A" w:rsidRDefault="00582B6A" w:rsidP="004A7273">
      <w:pPr>
        <w:jc w:val="both"/>
        <w:rPr>
          <w:sz w:val="20"/>
        </w:rPr>
      </w:pPr>
      <w:r>
        <w:rPr>
          <w:sz w:val="20"/>
        </w:rPr>
        <w:t xml:space="preserve">To verify </w:t>
      </w:r>
      <w:r w:rsidR="00E43CB7">
        <w:rPr>
          <w:sz w:val="20"/>
        </w:rPr>
        <w:t xml:space="preserve">and demonstrate </w:t>
      </w:r>
      <w:r>
        <w:rPr>
          <w:sz w:val="20"/>
        </w:rPr>
        <w:t xml:space="preserve">the developed inverse modeling algorithms, a simulation-based case </w:t>
      </w:r>
      <w:r w:rsidR="00EC14C6">
        <w:rPr>
          <w:sz w:val="20"/>
        </w:rPr>
        <w:t>study</w:t>
      </w:r>
      <w:r>
        <w:rPr>
          <w:sz w:val="20"/>
        </w:rPr>
        <w:t xml:space="preserve"> </w:t>
      </w:r>
      <w:r w:rsidR="00EC14C6">
        <w:rPr>
          <w:sz w:val="20"/>
        </w:rPr>
        <w:t>was</w:t>
      </w:r>
      <w:r>
        <w:rPr>
          <w:sz w:val="20"/>
        </w:rPr>
        <w:t xml:space="preserve"> conducted. This section presents model settings, </w:t>
      </w:r>
      <w:r w:rsidR="00EC14C6">
        <w:rPr>
          <w:sz w:val="20"/>
        </w:rPr>
        <w:t>solution scenarios</w:t>
      </w:r>
      <w:r>
        <w:rPr>
          <w:sz w:val="20"/>
        </w:rPr>
        <w:t xml:space="preserve">, and results of the case </w:t>
      </w:r>
      <w:r w:rsidR="00EC14C6">
        <w:rPr>
          <w:sz w:val="20"/>
        </w:rPr>
        <w:t>study</w:t>
      </w:r>
      <w:r>
        <w:rPr>
          <w:sz w:val="20"/>
        </w:rPr>
        <w:t>.</w:t>
      </w:r>
    </w:p>
    <w:p w14:paraId="370A97EA" w14:textId="6640B1C3" w:rsidR="00E20A39" w:rsidRDefault="00582B6A" w:rsidP="00E20A39">
      <w:pPr>
        <w:pStyle w:val="ListParagraph"/>
        <w:numPr>
          <w:ilvl w:val="1"/>
          <w:numId w:val="1"/>
        </w:numPr>
        <w:rPr>
          <w:b/>
          <w:sz w:val="20"/>
        </w:rPr>
      </w:pPr>
      <w:r>
        <w:rPr>
          <w:b/>
          <w:sz w:val="20"/>
        </w:rPr>
        <w:lastRenderedPageBreak/>
        <w:t>Model settings</w:t>
      </w:r>
    </w:p>
    <w:p w14:paraId="754038AC" w14:textId="36BB47CE" w:rsidR="007708E1" w:rsidRDefault="00C55253" w:rsidP="004A7273">
      <w:pPr>
        <w:jc w:val="both"/>
        <w:rPr>
          <w:sz w:val="20"/>
        </w:rPr>
      </w:pPr>
      <w:r>
        <w:rPr>
          <w:sz w:val="20"/>
        </w:rPr>
        <w:t>A</w:t>
      </w:r>
      <w:r w:rsidR="007708E1">
        <w:rPr>
          <w:sz w:val="20"/>
        </w:rPr>
        <w:t>n</w:t>
      </w:r>
      <w:r>
        <w:rPr>
          <w:sz w:val="20"/>
        </w:rPr>
        <w:t xml:space="preserve"> EnergyPlus building model is used in the </w:t>
      </w:r>
      <w:r w:rsidR="00EC14C6">
        <w:rPr>
          <w:sz w:val="20"/>
        </w:rPr>
        <w:t>case study</w:t>
      </w:r>
      <w:r>
        <w:rPr>
          <w:sz w:val="20"/>
        </w:rPr>
        <w:t xml:space="preserve">. </w:t>
      </w:r>
      <w:r w:rsidR="00AE45AE">
        <w:rPr>
          <w:sz w:val="20"/>
        </w:rPr>
        <w:t xml:space="preserve">The model </w:t>
      </w:r>
      <w:r w:rsidR="007708E1">
        <w:rPr>
          <w:sz w:val="20"/>
        </w:rPr>
        <w:t>represents</w:t>
      </w:r>
      <w:r w:rsidR="00AE45AE">
        <w:rPr>
          <w:sz w:val="20"/>
        </w:rPr>
        <w:t xml:space="preserve"> a </w:t>
      </w:r>
      <w:r>
        <w:rPr>
          <w:sz w:val="20"/>
        </w:rPr>
        <w:t>two</w:t>
      </w:r>
      <w:r w:rsidR="00AE45AE">
        <w:rPr>
          <w:sz w:val="20"/>
        </w:rPr>
        <w:t>-</w:t>
      </w:r>
      <w:r>
        <w:rPr>
          <w:sz w:val="20"/>
        </w:rPr>
        <w:t>story buildi</w:t>
      </w:r>
      <w:r w:rsidR="007708E1">
        <w:rPr>
          <w:sz w:val="20"/>
        </w:rPr>
        <w:t>ng with two zones on each floor</w:t>
      </w:r>
      <w:r>
        <w:rPr>
          <w:sz w:val="20"/>
        </w:rPr>
        <w:t xml:space="preserve"> </w:t>
      </w:r>
      <w:r w:rsidR="009B5926">
        <w:rPr>
          <w:sz w:val="20"/>
        </w:rPr>
        <w:t>with</w:t>
      </w:r>
      <w:r w:rsidR="007708E1">
        <w:rPr>
          <w:sz w:val="20"/>
        </w:rPr>
        <w:t xml:space="preserve"> a 1600 m</w:t>
      </w:r>
      <w:r w:rsidR="007708E1" w:rsidRPr="00C55253">
        <w:rPr>
          <w:sz w:val="20"/>
          <w:vertAlign w:val="superscript"/>
        </w:rPr>
        <w:t>2</w:t>
      </w:r>
      <w:r w:rsidR="007708E1">
        <w:rPr>
          <w:sz w:val="20"/>
        </w:rPr>
        <w:t xml:space="preserve"> total floor area</w:t>
      </w:r>
      <w:r>
        <w:rPr>
          <w:sz w:val="20"/>
        </w:rPr>
        <w:t xml:space="preserve">. </w:t>
      </w:r>
      <w:r w:rsidR="00F435AB">
        <w:rPr>
          <w:sz w:val="20"/>
        </w:rPr>
        <w:t xml:space="preserve">Three locations are considered to cover typical hot, cold, and mild climate. </w:t>
      </w:r>
      <w:r w:rsidR="009B5926">
        <w:rPr>
          <w:sz w:val="20"/>
        </w:rPr>
        <w:t>There are two rounds of simulations. The first round is the forward simulation, where the air infiltration rate and people count are provided as model inputs. The forward simulation is used to generate th</w:t>
      </w:r>
      <w:bookmarkStart w:id="0" w:name="_GoBack"/>
      <w:bookmarkEnd w:id="0"/>
      <w:r w:rsidR="009B5926">
        <w:rPr>
          <w:sz w:val="20"/>
        </w:rPr>
        <w:t xml:space="preserve">e virtual measurements of the zone air and system supply air parameters. Then </w:t>
      </w:r>
      <w:r w:rsidR="00132678">
        <w:rPr>
          <w:sz w:val="20"/>
        </w:rPr>
        <w:t xml:space="preserve">in the second round of simulations </w:t>
      </w:r>
      <w:r w:rsidR="009B5926">
        <w:rPr>
          <w:sz w:val="20"/>
        </w:rPr>
        <w:t xml:space="preserve">the virtual measurements are provided as the inputs </w:t>
      </w:r>
      <w:r w:rsidR="00EC14C6">
        <w:rPr>
          <w:sz w:val="20"/>
        </w:rPr>
        <w:t>of</w:t>
      </w:r>
      <w:r w:rsidR="009B5926">
        <w:rPr>
          <w:sz w:val="20"/>
        </w:rPr>
        <w:t xml:space="preserve"> the inverse modeling algorithms</w:t>
      </w:r>
      <w:r w:rsidR="00EC14C6">
        <w:rPr>
          <w:sz w:val="20"/>
        </w:rPr>
        <w:t xml:space="preserve"> to solve air infiltration or people count. Since only one unknown variable can be solved at a time, the people count should be provided when solving the air infiltration, and vice versa. </w:t>
      </w:r>
      <w:r w:rsidR="009B5926">
        <w:rPr>
          <w:sz w:val="20"/>
        </w:rPr>
        <w:t>Table 1 shows the model setting details.</w:t>
      </w:r>
    </w:p>
    <w:p w14:paraId="1BBDFCD5" w14:textId="59EEC78C" w:rsidR="00F95321" w:rsidRDefault="00F95321" w:rsidP="00F95321">
      <w:pPr>
        <w:rPr>
          <w:sz w:val="20"/>
        </w:rPr>
      </w:pPr>
      <w:r w:rsidRPr="00F95321">
        <w:rPr>
          <w:b/>
          <w:sz w:val="20"/>
        </w:rPr>
        <w:t>Table 1</w:t>
      </w:r>
      <w:r>
        <w:rPr>
          <w:sz w:val="20"/>
        </w:rPr>
        <w:t>. Model settings of the case study</w:t>
      </w:r>
    </w:p>
    <w:tbl>
      <w:tblPr>
        <w:tblW w:w="936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75"/>
        <w:gridCol w:w="2180"/>
        <w:gridCol w:w="2180"/>
        <w:gridCol w:w="2025"/>
      </w:tblGrid>
      <w:tr w:rsidR="00151138" w:rsidRPr="00151138" w14:paraId="358DEF80" w14:textId="77777777" w:rsidTr="00A91076">
        <w:trPr>
          <w:trHeight w:val="300"/>
          <w:jc w:val="center"/>
        </w:trPr>
        <w:tc>
          <w:tcPr>
            <w:tcW w:w="2975" w:type="dxa"/>
            <w:shd w:val="clear" w:color="auto" w:fill="auto"/>
            <w:noWrap/>
            <w:vAlign w:val="center"/>
            <w:hideMark/>
          </w:tcPr>
          <w:p w14:paraId="3E73AFA8" w14:textId="77777777" w:rsidR="00151138" w:rsidRPr="00151138" w:rsidRDefault="00151138" w:rsidP="00151138">
            <w:pPr>
              <w:spacing w:after="0" w:line="240" w:lineRule="auto"/>
              <w:jc w:val="center"/>
              <w:rPr>
                <w:rFonts w:eastAsia="Times New Roman" w:cs="Times New Roman"/>
                <w:b/>
                <w:bCs/>
                <w:color w:val="000000"/>
                <w:sz w:val="20"/>
                <w:szCs w:val="20"/>
              </w:rPr>
            </w:pPr>
            <w:r w:rsidRPr="00151138">
              <w:rPr>
                <w:rFonts w:eastAsia="Times New Roman" w:cs="Times New Roman"/>
                <w:b/>
                <w:bCs/>
                <w:color w:val="000000"/>
                <w:sz w:val="20"/>
                <w:szCs w:val="20"/>
              </w:rPr>
              <w:t>Model settings</w:t>
            </w:r>
          </w:p>
        </w:tc>
        <w:tc>
          <w:tcPr>
            <w:tcW w:w="2180" w:type="dxa"/>
            <w:shd w:val="clear" w:color="auto" w:fill="auto"/>
            <w:vAlign w:val="center"/>
            <w:hideMark/>
          </w:tcPr>
          <w:p w14:paraId="77268629" w14:textId="77777777" w:rsidR="00151138" w:rsidRPr="00151138" w:rsidRDefault="00151138" w:rsidP="00151138">
            <w:pPr>
              <w:spacing w:after="0" w:line="240" w:lineRule="auto"/>
              <w:jc w:val="center"/>
              <w:rPr>
                <w:rFonts w:eastAsia="Times New Roman" w:cs="Times New Roman"/>
                <w:b/>
                <w:bCs/>
                <w:color w:val="000000"/>
                <w:sz w:val="20"/>
                <w:szCs w:val="20"/>
              </w:rPr>
            </w:pPr>
            <w:r w:rsidRPr="00151138">
              <w:rPr>
                <w:rFonts w:eastAsia="Times New Roman" w:cs="Times New Roman"/>
                <w:b/>
                <w:bCs/>
                <w:color w:val="000000"/>
                <w:sz w:val="20"/>
                <w:szCs w:val="20"/>
              </w:rPr>
              <w:t>Forward simulation</w:t>
            </w:r>
          </w:p>
        </w:tc>
        <w:tc>
          <w:tcPr>
            <w:tcW w:w="2180" w:type="dxa"/>
            <w:shd w:val="clear" w:color="auto" w:fill="auto"/>
            <w:vAlign w:val="center"/>
            <w:hideMark/>
          </w:tcPr>
          <w:p w14:paraId="1BF5D3B3" w14:textId="1AE69606" w:rsidR="00151138" w:rsidRPr="00151138" w:rsidRDefault="00151138" w:rsidP="00151138">
            <w:pPr>
              <w:spacing w:after="0" w:line="240" w:lineRule="auto"/>
              <w:jc w:val="center"/>
              <w:rPr>
                <w:rFonts w:eastAsia="Times New Roman" w:cs="Times New Roman"/>
                <w:b/>
                <w:bCs/>
                <w:color w:val="000000"/>
                <w:sz w:val="20"/>
                <w:szCs w:val="20"/>
              </w:rPr>
            </w:pPr>
            <w:r>
              <w:rPr>
                <w:rFonts w:eastAsia="Times New Roman" w:cs="Times New Roman"/>
                <w:b/>
                <w:bCs/>
                <w:color w:val="000000"/>
                <w:sz w:val="20"/>
                <w:szCs w:val="20"/>
              </w:rPr>
              <w:t>Inverse simulation 1: solving</w:t>
            </w:r>
            <w:r w:rsidRPr="00151138">
              <w:rPr>
                <w:rFonts w:eastAsia="Times New Roman" w:cs="Times New Roman"/>
                <w:b/>
                <w:bCs/>
                <w:color w:val="000000"/>
                <w:sz w:val="20"/>
                <w:szCs w:val="20"/>
              </w:rPr>
              <w:t xml:space="preserve"> air infiltration</w:t>
            </w:r>
          </w:p>
        </w:tc>
        <w:tc>
          <w:tcPr>
            <w:tcW w:w="2025" w:type="dxa"/>
            <w:shd w:val="clear" w:color="auto" w:fill="auto"/>
            <w:vAlign w:val="center"/>
            <w:hideMark/>
          </w:tcPr>
          <w:p w14:paraId="40C736CB" w14:textId="74B15326" w:rsidR="00151138" w:rsidRPr="00151138" w:rsidRDefault="00151138" w:rsidP="00151138">
            <w:pPr>
              <w:spacing w:after="0" w:line="240" w:lineRule="auto"/>
              <w:jc w:val="center"/>
              <w:rPr>
                <w:rFonts w:eastAsia="Times New Roman" w:cs="Times New Roman"/>
                <w:b/>
                <w:bCs/>
                <w:color w:val="000000"/>
                <w:sz w:val="20"/>
                <w:szCs w:val="20"/>
              </w:rPr>
            </w:pPr>
            <w:r>
              <w:rPr>
                <w:rFonts w:eastAsia="Times New Roman" w:cs="Times New Roman"/>
                <w:b/>
                <w:bCs/>
                <w:color w:val="000000"/>
                <w:sz w:val="20"/>
                <w:szCs w:val="20"/>
              </w:rPr>
              <w:t>Inverse simulation 2: s</w:t>
            </w:r>
            <w:r w:rsidRPr="00151138">
              <w:rPr>
                <w:rFonts w:eastAsia="Times New Roman" w:cs="Times New Roman"/>
                <w:b/>
                <w:bCs/>
                <w:color w:val="000000"/>
                <w:sz w:val="20"/>
                <w:szCs w:val="20"/>
              </w:rPr>
              <w:t>olving people count</w:t>
            </w:r>
          </w:p>
        </w:tc>
      </w:tr>
      <w:tr w:rsidR="00151138" w:rsidRPr="00151138" w14:paraId="62515CFE" w14:textId="77777777" w:rsidTr="00A91076">
        <w:trPr>
          <w:trHeight w:val="1200"/>
          <w:jc w:val="center"/>
        </w:trPr>
        <w:tc>
          <w:tcPr>
            <w:tcW w:w="2975" w:type="dxa"/>
            <w:shd w:val="clear" w:color="auto" w:fill="auto"/>
            <w:noWrap/>
            <w:vAlign w:val="center"/>
            <w:hideMark/>
          </w:tcPr>
          <w:p w14:paraId="2129CE9A"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Purpose</w:t>
            </w:r>
          </w:p>
        </w:tc>
        <w:tc>
          <w:tcPr>
            <w:tcW w:w="2180" w:type="dxa"/>
            <w:shd w:val="clear" w:color="auto" w:fill="auto"/>
            <w:vAlign w:val="center"/>
            <w:hideMark/>
          </w:tcPr>
          <w:p w14:paraId="5BE7C043" w14:textId="0074C95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Get the virtual measurements</w:t>
            </w:r>
            <w:r>
              <w:rPr>
                <w:rFonts w:eastAsia="Times New Roman" w:cs="Times New Roman"/>
                <w:bCs/>
                <w:color w:val="000000"/>
                <w:sz w:val="20"/>
                <w:szCs w:val="20"/>
              </w:rPr>
              <w:t xml:space="preserve"> (i.e., zone air and system supply air parameters)</w:t>
            </w:r>
          </w:p>
        </w:tc>
        <w:tc>
          <w:tcPr>
            <w:tcW w:w="2180" w:type="dxa"/>
            <w:shd w:val="clear" w:color="auto" w:fill="auto"/>
            <w:vAlign w:val="center"/>
            <w:hideMark/>
          </w:tcPr>
          <w:p w14:paraId="64C7ADC5" w14:textId="6DD7E369"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Use the virtual measurements to inversely solve air infiltration rate</w:t>
            </w:r>
            <w:r>
              <w:rPr>
                <w:rFonts w:eastAsia="Times New Roman" w:cs="Times New Roman"/>
                <w:bCs/>
                <w:color w:val="000000"/>
                <w:sz w:val="20"/>
                <w:szCs w:val="20"/>
              </w:rPr>
              <w:t>s</w:t>
            </w:r>
          </w:p>
        </w:tc>
        <w:tc>
          <w:tcPr>
            <w:tcW w:w="2025" w:type="dxa"/>
            <w:shd w:val="clear" w:color="auto" w:fill="auto"/>
            <w:vAlign w:val="center"/>
            <w:hideMark/>
          </w:tcPr>
          <w:p w14:paraId="5B6239D4" w14:textId="0E3C261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Use the virtual measurements to inversely solve zone people count</w:t>
            </w:r>
            <w:r>
              <w:rPr>
                <w:rFonts w:eastAsia="Times New Roman" w:cs="Times New Roman"/>
                <w:bCs/>
                <w:color w:val="000000"/>
                <w:sz w:val="20"/>
                <w:szCs w:val="20"/>
              </w:rPr>
              <w:t>s</w:t>
            </w:r>
          </w:p>
        </w:tc>
      </w:tr>
      <w:tr w:rsidR="00151138" w:rsidRPr="00151138" w14:paraId="3F262F9E" w14:textId="77777777" w:rsidTr="00A91076">
        <w:trPr>
          <w:trHeight w:val="1710"/>
          <w:jc w:val="center"/>
        </w:trPr>
        <w:tc>
          <w:tcPr>
            <w:tcW w:w="2975" w:type="dxa"/>
            <w:shd w:val="clear" w:color="auto" w:fill="auto"/>
            <w:noWrap/>
            <w:vAlign w:val="center"/>
            <w:hideMark/>
          </w:tcPr>
          <w:p w14:paraId="66697A73"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Building geometry</w:t>
            </w:r>
          </w:p>
        </w:tc>
        <w:tc>
          <w:tcPr>
            <w:tcW w:w="6385" w:type="dxa"/>
            <w:gridSpan w:val="3"/>
            <w:shd w:val="clear" w:color="auto" w:fill="auto"/>
            <w:noWrap/>
            <w:vAlign w:val="center"/>
            <w:hideMark/>
          </w:tcPr>
          <w:p w14:paraId="70FAF6F4" w14:textId="77777777" w:rsidR="00151138" w:rsidRDefault="00151138" w:rsidP="00151138">
            <w:pPr>
              <w:spacing w:after="0" w:line="240" w:lineRule="auto"/>
              <w:jc w:val="center"/>
              <w:rPr>
                <w:noProof/>
              </w:rPr>
            </w:pPr>
            <w:r>
              <w:rPr>
                <w:noProof/>
              </w:rPr>
              <w:drawing>
                <wp:inline distT="0" distB="0" distL="0" distR="0" wp14:anchorId="767EDC63" wp14:editId="399047E0">
                  <wp:extent cx="1931213" cy="1172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020" r="7043"/>
                          <a:stretch/>
                        </pic:blipFill>
                        <pic:spPr bwMode="auto">
                          <a:xfrm>
                            <a:off x="0" y="0"/>
                            <a:ext cx="1973053" cy="119760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78B897B" w14:textId="6F322270" w:rsidR="003A0A4C" w:rsidRPr="00151138" w:rsidRDefault="003A0A4C" w:rsidP="003A0A4C">
            <w:pPr>
              <w:spacing w:after="0" w:line="240" w:lineRule="auto"/>
              <w:jc w:val="center"/>
              <w:rPr>
                <w:rFonts w:eastAsia="Times New Roman" w:cs="Times New Roman"/>
                <w:bCs/>
                <w:color w:val="000000"/>
                <w:sz w:val="20"/>
                <w:szCs w:val="20"/>
              </w:rPr>
            </w:pPr>
            <w:r>
              <w:rPr>
                <w:b/>
                <w:sz w:val="20"/>
              </w:rPr>
              <w:t>Figure 2</w:t>
            </w:r>
            <w:r>
              <w:rPr>
                <w:sz w:val="20"/>
              </w:rPr>
              <w:t>. Model geometry sketch</w:t>
            </w:r>
          </w:p>
        </w:tc>
      </w:tr>
      <w:tr w:rsidR="00151138" w:rsidRPr="00151138" w14:paraId="731D8F41" w14:textId="77777777" w:rsidTr="00A91076">
        <w:trPr>
          <w:trHeight w:val="300"/>
          <w:jc w:val="center"/>
        </w:trPr>
        <w:tc>
          <w:tcPr>
            <w:tcW w:w="2975" w:type="dxa"/>
            <w:shd w:val="clear" w:color="auto" w:fill="auto"/>
            <w:noWrap/>
            <w:vAlign w:val="center"/>
            <w:hideMark/>
          </w:tcPr>
          <w:p w14:paraId="36FD84A9"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Location</w:t>
            </w:r>
          </w:p>
        </w:tc>
        <w:tc>
          <w:tcPr>
            <w:tcW w:w="6385" w:type="dxa"/>
            <w:gridSpan w:val="3"/>
            <w:shd w:val="clear" w:color="auto" w:fill="auto"/>
            <w:noWrap/>
            <w:vAlign w:val="center"/>
            <w:hideMark/>
          </w:tcPr>
          <w:p w14:paraId="36D70D14"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Chicago, Houston, San Francisco</w:t>
            </w:r>
          </w:p>
        </w:tc>
      </w:tr>
      <w:tr w:rsidR="00151138" w:rsidRPr="00151138" w14:paraId="62D3466C" w14:textId="77777777" w:rsidTr="00A91076">
        <w:trPr>
          <w:trHeight w:val="300"/>
          <w:jc w:val="center"/>
        </w:trPr>
        <w:tc>
          <w:tcPr>
            <w:tcW w:w="2975" w:type="dxa"/>
            <w:shd w:val="clear" w:color="auto" w:fill="auto"/>
            <w:noWrap/>
            <w:vAlign w:val="center"/>
            <w:hideMark/>
          </w:tcPr>
          <w:p w14:paraId="500DAC65"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Interior lighting power density</w:t>
            </w:r>
          </w:p>
        </w:tc>
        <w:tc>
          <w:tcPr>
            <w:tcW w:w="6385" w:type="dxa"/>
            <w:gridSpan w:val="3"/>
            <w:shd w:val="clear" w:color="auto" w:fill="auto"/>
            <w:noWrap/>
            <w:vAlign w:val="center"/>
            <w:hideMark/>
          </w:tcPr>
          <w:p w14:paraId="379B7B3B"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9.69 W/m</w:t>
            </w:r>
            <w:r w:rsidRPr="00151138">
              <w:rPr>
                <w:rFonts w:eastAsia="Times New Roman" w:cs="Times New Roman"/>
                <w:bCs/>
                <w:color w:val="000000"/>
                <w:sz w:val="20"/>
                <w:szCs w:val="20"/>
                <w:vertAlign w:val="superscript"/>
              </w:rPr>
              <w:t>2</w:t>
            </w:r>
          </w:p>
        </w:tc>
      </w:tr>
      <w:tr w:rsidR="00151138" w:rsidRPr="00151138" w14:paraId="175EB704" w14:textId="77777777" w:rsidTr="00A91076">
        <w:trPr>
          <w:trHeight w:val="300"/>
          <w:jc w:val="center"/>
        </w:trPr>
        <w:tc>
          <w:tcPr>
            <w:tcW w:w="2975" w:type="dxa"/>
            <w:shd w:val="clear" w:color="auto" w:fill="auto"/>
            <w:noWrap/>
            <w:vAlign w:val="center"/>
            <w:hideMark/>
          </w:tcPr>
          <w:p w14:paraId="5E417BB8"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Electric equipment power density</w:t>
            </w:r>
          </w:p>
        </w:tc>
        <w:tc>
          <w:tcPr>
            <w:tcW w:w="6385" w:type="dxa"/>
            <w:gridSpan w:val="3"/>
            <w:shd w:val="clear" w:color="auto" w:fill="auto"/>
            <w:noWrap/>
            <w:vAlign w:val="center"/>
            <w:hideMark/>
          </w:tcPr>
          <w:p w14:paraId="11341D8F"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6.78 W/m</w:t>
            </w:r>
            <w:r w:rsidRPr="00151138">
              <w:rPr>
                <w:rFonts w:eastAsia="Times New Roman" w:cs="Times New Roman"/>
                <w:bCs/>
                <w:color w:val="000000"/>
                <w:sz w:val="20"/>
                <w:szCs w:val="20"/>
                <w:vertAlign w:val="superscript"/>
              </w:rPr>
              <w:t>2</w:t>
            </w:r>
          </w:p>
        </w:tc>
      </w:tr>
      <w:tr w:rsidR="00151138" w:rsidRPr="00151138" w14:paraId="7E1759CA" w14:textId="77777777" w:rsidTr="00A91076">
        <w:trPr>
          <w:trHeight w:val="600"/>
          <w:jc w:val="center"/>
        </w:trPr>
        <w:tc>
          <w:tcPr>
            <w:tcW w:w="2975" w:type="dxa"/>
            <w:shd w:val="clear" w:color="auto" w:fill="auto"/>
            <w:noWrap/>
            <w:vAlign w:val="center"/>
            <w:hideMark/>
          </w:tcPr>
          <w:p w14:paraId="279FD38B"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HVAC type</w:t>
            </w:r>
          </w:p>
        </w:tc>
        <w:tc>
          <w:tcPr>
            <w:tcW w:w="6385" w:type="dxa"/>
            <w:gridSpan w:val="3"/>
            <w:shd w:val="clear" w:color="auto" w:fill="auto"/>
            <w:vAlign w:val="center"/>
            <w:hideMark/>
          </w:tcPr>
          <w:p w14:paraId="39835317" w14:textId="6C4EC53D" w:rsidR="00151138" w:rsidRPr="00151138" w:rsidRDefault="00151138" w:rsidP="00151138">
            <w:pPr>
              <w:spacing w:after="0" w:line="240" w:lineRule="auto"/>
              <w:jc w:val="center"/>
              <w:rPr>
                <w:rFonts w:eastAsia="Times New Roman" w:cs="Times New Roman"/>
                <w:bCs/>
                <w:color w:val="000000"/>
                <w:sz w:val="20"/>
                <w:szCs w:val="20"/>
              </w:rPr>
            </w:pPr>
            <w:r>
              <w:rPr>
                <w:rFonts w:eastAsia="Times New Roman" w:cs="Times New Roman"/>
                <w:bCs/>
                <w:color w:val="000000"/>
                <w:sz w:val="20"/>
                <w:szCs w:val="20"/>
              </w:rPr>
              <w:t>Id</w:t>
            </w:r>
            <w:r w:rsidRPr="00151138">
              <w:rPr>
                <w:rFonts w:eastAsia="Times New Roman" w:cs="Times New Roman"/>
                <w:bCs/>
                <w:color w:val="000000"/>
                <w:sz w:val="20"/>
                <w:szCs w:val="20"/>
              </w:rPr>
              <w:t>eal air load system: the HVAC system can meet the space heating and cooling load as long as they are below the system capacity.</w:t>
            </w:r>
          </w:p>
        </w:tc>
      </w:tr>
      <w:tr w:rsidR="00151138" w:rsidRPr="00151138" w14:paraId="73880936" w14:textId="77777777" w:rsidTr="00A91076">
        <w:trPr>
          <w:trHeight w:val="300"/>
          <w:jc w:val="center"/>
        </w:trPr>
        <w:tc>
          <w:tcPr>
            <w:tcW w:w="2975" w:type="dxa"/>
            <w:shd w:val="clear" w:color="auto" w:fill="auto"/>
            <w:noWrap/>
            <w:vAlign w:val="center"/>
            <w:hideMark/>
          </w:tcPr>
          <w:p w14:paraId="60DCA2AD" w14:textId="64550A28"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Air infiltration</w:t>
            </w:r>
          </w:p>
        </w:tc>
        <w:tc>
          <w:tcPr>
            <w:tcW w:w="2180" w:type="dxa"/>
            <w:shd w:val="clear" w:color="auto" w:fill="auto"/>
            <w:noWrap/>
            <w:vAlign w:val="center"/>
            <w:hideMark/>
          </w:tcPr>
          <w:p w14:paraId="0B59B046" w14:textId="06E6DDDF"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Fixed schedule</w:t>
            </w:r>
            <w:r w:rsidR="009B5926">
              <w:rPr>
                <w:rFonts w:eastAsia="Times New Roman" w:cs="Times New Roman"/>
                <w:bCs/>
                <w:color w:val="000000"/>
                <w:sz w:val="20"/>
                <w:szCs w:val="20"/>
              </w:rPr>
              <w:t xml:space="preserve">    (ground truth)</w:t>
            </w:r>
          </w:p>
        </w:tc>
        <w:tc>
          <w:tcPr>
            <w:tcW w:w="2180" w:type="dxa"/>
            <w:shd w:val="clear" w:color="auto" w:fill="auto"/>
            <w:noWrap/>
            <w:vAlign w:val="center"/>
            <w:hideMark/>
          </w:tcPr>
          <w:p w14:paraId="0ACC36B7" w14:textId="2CFF7312" w:rsidR="00151138" w:rsidRPr="00151138" w:rsidRDefault="000C51C9" w:rsidP="00151138">
            <w:pPr>
              <w:spacing w:after="0" w:line="240" w:lineRule="auto"/>
              <w:jc w:val="center"/>
              <w:rPr>
                <w:rFonts w:eastAsia="Times New Roman" w:cs="Times New Roman"/>
                <w:bCs/>
                <w:color w:val="000000"/>
                <w:sz w:val="20"/>
                <w:szCs w:val="20"/>
              </w:rPr>
            </w:pPr>
            <w:r>
              <w:rPr>
                <w:rFonts w:eastAsia="Times New Roman" w:cs="Times New Roman"/>
                <w:bCs/>
                <w:color w:val="000000"/>
                <w:sz w:val="20"/>
                <w:szCs w:val="20"/>
              </w:rPr>
              <w:t>NA</w:t>
            </w:r>
          </w:p>
        </w:tc>
        <w:tc>
          <w:tcPr>
            <w:tcW w:w="2025" w:type="dxa"/>
            <w:shd w:val="clear" w:color="auto" w:fill="auto"/>
            <w:noWrap/>
            <w:vAlign w:val="center"/>
            <w:hideMark/>
          </w:tcPr>
          <w:p w14:paraId="575BB051"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Fixed schedule</w:t>
            </w:r>
          </w:p>
        </w:tc>
      </w:tr>
      <w:tr w:rsidR="00151138" w:rsidRPr="00151138" w14:paraId="2CFA1901" w14:textId="77777777" w:rsidTr="00A91076">
        <w:trPr>
          <w:trHeight w:val="315"/>
          <w:jc w:val="center"/>
        </w:trPr>
        <w:tc>
          <w:tcPr>
            <w:tcW w:w="2975" w:type="dxa"/>
            <w:shd w:val="clear" w:color="auto" w:fill="auto"/>
            <w:noWrap/>
            <w:vAlign w:val="center"/>
            <w:hideMark/>
          </w:tcPr>
          <w:p w14:paraId="44D64B23"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Occupancy density</w:t>
            </w:r>
          </w:p>
        </w:tc>
        <w:tc>
          <w:tcPr>
            <w:tcW w:w="2180" w:type="dxa"/>
            <w:shd w:val="clear" w:color="auto" w:fill="auto"/>
            <w:noWrap/>
            <w:vAlign w:val="center"/>
            <w:hideMark/>
          </w:tcPr>
          <w:p w14:paraId="6C0D548E" w14:textId="61DA684F"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10 m</w:t>
            </w:r>
            <w:r w:rsidRPr="00151138">
              <w:rPr>
                <w:rFonts w:eastAsia="Times New Roman" w:cs="Times New Roman"/>
                <w:bCs/>
                <w:color w:val="000000"/>
                <w:sz w:val="20"/>
                <w:szCs w:val="20"/>
                <w:vertAlign w:val="superscript"/>
              </w:rPr>
              <w:t>2</w:t>
            </w:r>
            <w:r w:rsidRPr="00151138">
              <w:rPr>
                <w:rFonts w:eastAsia="Times New Roman" w:cs="Times New Roman"/>
                <w:bCs/>
                <w:color w:val="000000"/>
                <w:sz w:val="20"/>
                <w:szCs w:val="20"/>
              </w:rPr>
              <w:t>/person</w:t>
            </w:r>
            <w:r w:rsidR="009B5926">
              <w:rPr>
                <w:rFonts w:eastAsia="Times New Roman" w:cs="Times New Roman"/>
                <w:bCs/>
                <w:color w:val="000000"/>
                <w:sz w:val="20"/>
                <w:szCs w:val="20"/>
              </w:rPr>
              <w:t xml:space="preserve">     (ground truth)</w:t>
            </w:r>
          </w:p>
        </w:tc>
        <w:tc>
          <w:tcPr>
            <w:tcW w:w="2180" w:type="dxa"/>
            <w:shd w:val="clear" w:color="auto" w:fill="auto"/>
            <w:noWrap/>
            <w:vAlign w:val="center"/>
            <w:hideMark/>
          </w:tcPr>
          <w:p w14:paraId="5671B96E" w14:textId="77777777" w:rsidR="00151138" w:rsidRPr="00151138" w:rsidRDefault="00151138" w:rsidP="00151138">
            <w:pPr>
              <w:spacing w:after="0" w:line="240" w:lineRule="auto"/>
              <w:jc w:val="center"/>
              <w:rPr>
                <w:rFonts w:eastAsia="Times New Roman" w:cs="Times New Roman"/>
                <w:bCs/>
                <w:color w:val="000000"/>
                <w:sz w:val="20"/>
                <w:szCs w:val="20"/>
              </w:rPr>
            </w:pPr>
            <w:r w:rsidRPr="00151138">
              <w:rPr>
                <w:rFonts w:eastAsia="Times New Roman" w:cs="Times New Roman"/>
                <w:bCs/>
                <w:color w:val="000000"/>
                <w:sz w:val="20"/>
                <w:szCs w:val="20"/>
              </w:rPr>
              <w:t>10 m</w:t>
            </w:r>
            <w:r w:rsidRPr="00151138">
              <w:rPr>
                <w:rFonts w:eastAsia="Times New Roman" w:cs="Times New Roman"/>
                <w:bCs/>
                <w:color w:val="000000"/>
                <w:sz w:val="20"/>
                <w:szCs w:val="20"/>
                <w:vertAlign w:val="superscript"/>
              </w:rPr>
              <w:t>2</w:t>
            </w:r>
            <w:r w:rsidRPr="00151138">
              <w:rPr>
                <w:rFonts w:eastAsia="Times New Roman" w:cs="Times New Roman"/>
                <w:bCs/>
                <w:color w:val="000000"/>
                <w:sz w:val="20"/>
                <w:szCs w:val="20"/>
              </w:rPr>
              <w:t>/person</w:t>
            </w:r>
          </w:p>
        </w:tc>
        <w:tc>
          <w:tcPr>
            <w:tcW w:w="2025" w:type="dxa"/>
            <w:shd w:val="clear" w:color="auto" w:fill="auto"/>
            <w:noWrap/>
            <w:vAlign w:val="center"/>
            <w:hideMark/>
          </w:tcPr>
          <w:p w14:paraId="63E395E3" w14:textId="6971303A" w:rsidR="00151138" w:rsidRPr="00151138" w:rsidRDefault="000C51C9" w:rsidP="00151138">
            <w:pPr>
              <w:spacing w:after="0" w:line="240" w:lineRule="auto"/>
              <w:jc w:val="center"/>
              <w:rPr>
                <w:rFonts w:eastAsia="Times New Roman" w:cs="Times New Roman"/>
                <w:bCs/>
                <w:color w:val="000000"/>
                <w:sz w:val="20"/>
                <w:szCs w:val="20"/>
              </w:rPr>
            </w:pPr>
            <w:r>
              <w:rPr>
                <w:rFonts w:eastAsia="Times New Roman" w:cs="Times New Roman"/>
                <w:bCs/>
                <w:color w:val="000000"/>
                <w:sz w:val="20"/>
                <w:szCs w:val="20"/>
              </w:rPr>
              <w:t>NA</w:t>
            </w:r>
          </w:p>
        </w:tc>
      </w:tr>
    </w:tbl>
    <w:p w14:paraId="423175A8" w14:textId="77777777" w:rsidR="007708E1" w:rsidRDefault="007708E1" w:rsidP="00582B6A">
      <w:pPr>
        <w:rPr>
          <w:sz w:val="20"/>
        </w:rPr>
      </w:pPr>
    </w:p>
    <w:p w14:paraId="6E99EFBA" w14:textId="6BAF1C6D" w:rsidR="00D411B1" w:rsidRDefault="00D411B1" w:rsidP="004A7273">
      <w:pPr>
        <w:jc w:val="both"/>
        <w:rPr>
          <w:sz w:val="20"/>
        </w:rPr>
      </w:pPr>
      <w:r>
        <w:rPr>
          <w:sz w:val="20"/>
        </w:rPr>
        <w:t xml:space="preserve">In the forward simulation, air infiltration </w:t>
      </w:r>
      <w:r w:rsidR="00B3481C">
        <w:rPr>
          <w:sz w:val="20"/>
        </w:rPr>
        <w:t xml:space="preserve">is </w:t>
      </w:r>
      <w:r>
        <w:rPr>
          <w:sz w:val="20"/>
        </w:rPr>
        <w:t xml:space="preserve">modeled </w:t>
      </w:r>
      <w:r w:rsidR="00B3481C">
        <w:rPr>
          <w:sz w:val="20"/>
        </w:rPr>
        <w:t xml:space="preserve">with the maximum air change rate and a </w:t>
      </w:r>
      <w:r>
        <w:rPr>
          <w:sz w:val="20"/>
        </w:rPr>
        <w:t>schedule</w:t>
      </w:r>
      <w:r w:rsidR="00B3481C">
        <w:rPr>
          <w:sz w:val="20"/>
        </w:rPr>
        <w:t xml:space="preserve"> of the fractions of the maximum value in different hours of a day. Similarly, the zone people count is modeled with the maximum number of people and a schedule</w:t>
      </w:r>
      <w:r>
        <w:rPr>
          <w:sz w:val="20"/>
        </w:rPr>
        <w:t xml:space="preserve"> </w:t>
      </w:r>
      <w:r w:rsidR="00B3481C">
        <w:rPr>
          <w:sz w:val="20"/>
        </w:rPr>
        <w:t xml:space="preserve">indicating the fractions of the maximum number of people in different hours. The forward simulation uses the infiltration rate schedule from DOE prototype small office building. People’s behavior </w:t>
      </w:r>
      <w:r w:rsidR="00DE1F8F">
        <w:rPr>
          <w:sz w:val="20"/>
        </w:rPr>
        <w:t xml:space="preserve">and movements in real buildings are hard to predict, which affect the presence of people in building spaces. </w:t>
      </w:r>
      <w:r w:rsidR="00DE1F8F" w:rsidRPr="00DE1F8F">
        <w:rPr>
          <w:sz w:val="20"/>
          <w:highlight w:val="yellow"/>
        </w:rPr>
        <w:t>[Chen et al.]</w:t>
      </w:r>
      <w:r w:rsidR="00DE1F8F">
        <w:rPr>
          <w:sz w:val="20"/>
        </w:rPr>
        <w:t xml:space="preserve"> </w:t>
      </w:r>
      <w:proofErr w:type="gramStart"/>
      <w:r w:rsidR="00DE1F8F">
        <w:rPr>
          <w:sz w:val="20"/>
        </w:rPr>
        <w:t>developed</w:t>
      </w:r>
      <w:proofErr w:type="gramEnd"/>
      <w:r w:rsidR="00DE1F8F">
        <w:rPr>
          <w:sz w:val="20"/>
        </w:rPr>
        <w:t xml:space="preserve"> an agent based algorithm to simulate occupant movements using Markov-chain model. Based on the study, an application was developed [</w:t>
      </w:r>
      <w:r w:rsidR="00DE1F8F" w:rsidRPr="00DE1F8F">
        <w:rPr>
          <w:sz w:val="20"/>
          <w:highlight w:val="yellow"/>
        </w:rPr>
        <w:t>Occupancy Simulator</w:t>
      </w:r>
      <w:r w:rsidR="00DE1F8F">
        <w:rPr>
          <w:sz w:val="20"/>
        </w:rPr>
        <w:t xml:space="preserve">]. In this case study, a stochastic occupant schedule generated by the application is used as the ground truth to mimic the </w:t>
      </w:r>
      <w:r w:rsidR="00B3481C">
        <w:rPr>
          <w:sz w:val="20"/>
        </w:rPr>
        <w:t xml:space="preserve">high </w:t>
      </w:r>
      <w:r w:rsidR="00DE1F8F">
        <w:rPr>
          <w:sz w:val="20"/>
        </w:rPr>
        <w:t xml:space="preserve">uncertain </w:t>
      </w:r>
      <w:r w:rsidR="00B3481C">
        <w:rPr>
          <w:sz w:val="20"/>
        </w:rPr>
        <w:t xml:space="preserve">people movements in real buildings. </w:t>
      </w:r>
      <w:r w:rsidR="00DE1F8F">
        <w:rPr>
          <w:sz w:val="20"/>
        </w:rPr>
        <w:t xml:space="preserve">Figure </w:t>
      </w:r>
      <w:r w:rsidR="004A7273">
        <w:rPr>
          <w:sz w:val="20"/>
        </w:rPr>
        <w:t>3</w:t>
      </w:r>
      <w:r w:rsidR="00DE1F8F">
        <w:rPr>
          <w:sz w:val="20"/>
        </w:rPr>
        <w:t xml:space="preserve"> and figure </w:t>
      </w:r>
      <w:r w:rsidR="004A7273">
        <w:rPr>
          <w:sz w:val="20"/>
        </w:rPr>
        <w:t>4</w:t>
      </w:r>
      <w:r w:rsidR="00DE1F8F">
        <w:rPr>
          <w:sz w:val="20"/>
        </w:rPr>
        <w:t xml:space="preserve"> shows the air infiltration and </w:t>
      </w:r>
      <w:r w:rsidR="00EF2C95">
        <w:rPr>
          <w:sz w:val="20"/>
        </w:rPr>
        <w:t>example people count schedules in a day</w:t>
      </w:r>
      <w:r w:rsidR="00DE1F8F">
        <w:rPr>
          <w:sz w:val="20"/>
        </w:rPr>
        <w:t>.</w:t>
      </w:r>
    </w:p>
    <w:tbl>
      <w:tblPr>
        <w:tblStyle w:val="TableGrid"/>
        <w:tblW w:w="9462" w:type="dxa"/>
        <w:tblLook w:val="04A0" w:firstRow="1" w:lastRow="0" w:firstColumn="1" w:lastColumn="0" w:noHBand="0" w:noVBand="1"/>
      </w:tblPr>
      <w:tblGrid>
        <w:gridCol w:w="4765"/>
        <w:gridCol w:w="4697"/>
      </w:tblGrid>
      <w:tr w:rsidR="00EF2C95" w14:paraId="4F4CBF43" w14:textId="77777777" w:rsidTr="007E4448">
        <w:trPr>
          <w:trHeight w:val="2239"/>
        </w:trPr>
        <w:tc>
          <w:tcPr>
            <w:tcW w:w="4765" w:type="dxa"/>
          </w:tcPr>
          <w:p w14:paraId="0A891EE3" w14:textId="6683BE7B" w:rsidR="00EF2C95" w:rsidRDefault="00465B2C" w:rsidP="00DE1F8F">
            <w:pPr>
              <w:rPr>
                <w:sz w:val="20"/>
              </w:rPr>
            </w:pPr>
            <w:r>
              <w:rPr>
                <w:noProof/>
              </w:rPr>
              <w:lastRenderedPageBreak/>
              <w:drawing>
                <wp:inline distT="0" distB="0" distL="0" distR="0" wp14:anchorId="672F515E" wp14:editId="1D517771">
                  <wp:extent cx="2874874" cy="1202778"/>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3658" cy="1210637"/>
                          </a:xfrm>
                          <a:prstGeom prst="rect">
                            <a:avLst/>
                          </a:prstGeom>
                        </pic:spPr>
                      </pic:pic>
                    </a:graphicData>
                  </a:graphic>
                </wp:inline>
              </w:drawing>
            </w:r>
          </w:p>
        </w:tc>
        <w:tc>
          <w:tcPr>
            <w:tcW w:w="4697" w:type="dxa"/>
          </w:tcPr>
          <w:p w14:paraId="4972AC67" w14:textId="4760A37A" w:rsidR="00EF2C95" w:rsidRDefault="00465B2C" w:rsidP="00DE1F8F">
            <w:pPr>
              <w:rPr>
                <w:sz w:val="20"/>
              </w:rPr>
            </w:pPr>
            <w:r>
              <w:rPr>
                <w:noProof/>
              </w:rPr>
              <w:drawing>
                <wp:inline distT="0" distB="0" distL="0" distR="0" wp14:anchorId="616C5303" wp14:editId="13B9962D">
                  <wp:extent cx="2845613" cy="12185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8129" cy="1245276"/>
                          </a:xfrm>
                          <a:prstGeom prst="rect">
                            <a:avLst/>
                          </a:prstGeom>
                        </pic:spPr>
                      </pic:pic>
                    </a:graphicData>
                  </a:graphic>
                </wp:inline>
              </w:drawing>
            </w:r>
          </w:p>
        </w:tc>
      </w:tr>
      <w:tr w:rsidR="00EF2C95" w14:paraId="025595AC" w14:textId="77777777" w:rsidTr="007E4448">
        <w:trPr>
          <w:trHeight w:val="267"/>
        </w:trPr>
        <w:tc>
          <w:tcPr>
            <w:tcW w:w="4765" w:type="dxa"/>
          </w:tcPr>
          <w:p w14:paraId="4E5250FE" w14:textId="0E360D07" w:rsidR="00EF2C95" w:rsidRDefault="003A0A4C" w:rsidP="00DE1F8F">
            <w:pPr>
              <w:rPr>
                <w:sz w:val="20"/>
              </w:rPr>
            </w:pPr>
            <w:r w:rsidRPr="003A0A4C">
              <w:rPr>
                <w:b/>
                <w:sz w:val="20"/>
              </w:rPr>
              <w:t>Figure 3</w:t>
            </w:r>
            <w:r w:rsidR="00465B2C">
              <w:rPr>
                <w:sz w:val="20"/>
              </w:rPr>
              <w:t>. Air infiltration schedule</w:t>
            </w:r>
          </w:p>
        </w:tc>
        <w:tc>
          <w:tcPr>
            <w:tcW w:w="4697" w:type="dxa"/>
          </w:tcPr>
          <w:p w14:paraId="46FA1071" w14:textId="1A5DB350" w:rsidR="00EF2C95" w:rsidRDefault="003A0A4C" w:rsidP="004A7273">
            <w:pPr>
              <w:rPr>
                <w:sz w:val="20"/>
              </w:rPr>
            </w:pPr>
            <w:r w:rsidRPr="003A0A4C">
              <w:rPr>
                <w:b/>
                <w:sz w:val="20"/>
              </w:rPr>
              <w:t>Figure 4</w:t>
            </w:r>
            <w:r w:rsidR="00465B2C">
              <w:rPr>
                <w:sz w:val="20"/>
              </w:rPr>
              <w:t>. Occupancy schedule</w:t>
            </w:r>
          </w:p>
        </w:tc>
      </w:tr>
    </w:tbl>
    <w:p w14:paraId="44ECFB35" w14:textId="44DB65C2" w:rsidR="00D411B1" w:rsidRDefault="00D411B1" w:rsidP="00582B6A">
      <w:pPr>
        <w:rPr>
          <w:sz w:val="20"/>
        </w:rPr>
      </w:pPr>
    </w:p>
    <w:p w14:paraId="08108200" w14:textId="0BFAE679" w:rsidR="00151138" w:rsidRDefault="00F95321" w:rsidP="00582B6A">
      <w:pPr>
        <w:pStyle w:val="ListParagraph"/>
        <w:numPr>
          <w:ilvl w:val="1"/>
          <w:numId w:val="1"/>
        </w:numPr>
        <w:rPr>
          <w:b/>
          <w:sz w:val="20"/>
        </w:rPr>
      </w:pPr>
      <w:r>
        <w:rPr>
          <w:b/>
          <w:sz w:val="20"/>
        </w:rPr>
        <w:t>Inverse s</w:t>
      </w:r>
      <w:r w:rsidR="00EC14C6">
        <w:rPr>
          <w:b/>
          <w:sz w:val="20"/>
        </w:rPr>
        <w:t>olution scenarios</w:t>
      </w:r>
    </w:p>
    <w:p w14:paraId="75A557BA" w14:textId="458AAB20" w:rsidR="00CD360E" w:rsidRDefault="00EC14C6" w:rsidP="004A7273">
      <w:pPr>
        <w:jc w:val="both"/>
        <w:rPr>
          <w:sz w:val="20"/>
        </w:rPr>
      </w:pPr>
      <w:r>
        <w:rPr>
          <w:sz w:val="20"/>
        </w:rPr>
        <w:t xml:space="preserve">There </w:t>
      </w:r>
      <w:r w:rsidR="00CD360E">
        <w:rPr>
          <w:sz w:val="20"/>
        </w:rPr>
        <w:t xml:space="preserve">can be </w:t>
      </w:r>
      <w:r>
        <w:rPr>
          <w:sz w:val="20"/>
        </w:rPr>
        <w:t xml:space="preserve">different use cases </w:t>
      </w:r>
      <w:r w:rsidR="00AC12AB">
        <w:rPr>
          <w:sz w:val="20"/>
        </w:rPr>
        <w:t>and solution scenarios with</w:t>
      </w:r>
      <w:r>
        <w:rPr>
          <w:sz w:val="20"/>
        </w:rPr>
        <w:t xml:space="preserve"> the inverse modeling algorithms</w:t>
      </w:r>
      <w:r w:rsidR="00CD360E">
        <w:rPr>
          <w:sz w:val="20"/>
        </w:rPr>
        <w:t xml:space="preserve"> depending on which measured parameters and model details are available in the inverse simulation</w:t>
      </w:r>
      <w:r w:rsidR="00AC12AB">
        <w:rPr>
          <w:sz w:val="20"/>
        </w:rPr>
        <w:t xml:space="preserve">. </w:t>
      </w:r>
      <w:r w:rsidR="00CD360E">
        <w:rPr>
          <w:sz w:val="20"/>
        </w:rPr>
        <w:t>Thus, experiments with different level of details of measurements and model assumption are carried out in the case study.</w:t>
      </w:r>
    </w:p>
    <w:p w14:paraId="57327120" w14:textId="6E22850D" w:rsidR="00CD360E" w:rsidRDefault="00AC12AB" w:rsidP="004A7273">
      <w:pPr>
        <w:pStyle w:val="ListParagraph"/>
        <w:numPr>
          <w:ilvl w:val="0"/>
          <w:numId w:val="3"/>
        </w:numPr>
        <w:jc w:val="both"/>
        <w:rPr>
          <w:sz w:val="20"/>
        </w:rPr>
      </w:pPr>
      <w:r w:rsidRPr="00CD360E">
        <w:rPr>
          <w:sz w:val="20"/>
        </w:rPr>
        <w:t>The simple</w:t>
      </w:r>
      <w:r w:rsidR="00132678" w:rsidRPr="00CD360E">
        <w:rPr>
          <w:sz w:val="20"/>
        </w:rPr>
        <w:t>st use</w:t>
      </w:r>
      <w:r w:rsidRPr="00CD360E">
        <w:rPr>
          <w:sz w:val="20"/>
        </w:rPr>
        <w:t xml:space="preserve"> case is when the </w:t>
      </w:r>
      <w:r w:rsidR="00CD360E">
        <w:rPr>
          <w:sz w:val="20"/>
        </w:rPr>
        <w:t>building’s HVAC system is free-floating</w:t>
      </w:r>
      <w:r w:rsidRPr="00CD360E">
        <w:rPr>
          <w:sz w:val="20"/>
        </w:rPr>
        <w:t xml:space="preserve"> during the zone air measurements</w:t>
      </w:r>
      <w:r w:rsidR="00F95321">
        <w:rPr>
          <w:sz w:val="20"/>
        </w:rPr>
        <w:t xml:space="preserve"> and </w:t>
      </w:r>
      <w:r w:rsidR="00132678" w:rsidRPr="00CD360E">
        <w:rPr>
          <w:sz w:val="20"/>
        </w:rPr>
        <w:t>the</w:t>
      </w:r>
      <w:r w:rsidR="00F95321">
        <w:rPr>
          <w:sz w:val="20"/>
        </w:rPr>
        <w:t xml:space="preserve"> HVAC is not modeled in the inverse simulation</w:t>
      </w:r>
      <w:r w:rsidR="00132678" w:rsidRPr="00CD360E">
        <w:rPr>
          <w:sz w:val="20"/>
        </w:rPr>
        <w:t xml:space="preserve">. </w:t>
      </w:r>
      <w:r w:rsidR="00CD360E">
        <w:rPr>
          <w:sz w:val="20"/>
        </w:rPr>
        <w:t>This case is most suitable with when limited measurements and building model details are available. However, it requires the building’s HVAC system be turned off.</w:t>
      </w:r>
    </w:p>
    <w:p w14:paraId="6D94FF5A" w14:textId="05B69856" w:rsidR="00CD360E" w:rsidRDefault="00132678" w:rsidP="004A7273">
      <w:pPr>
        <w:pStyle w:val="ListParagraph"/>
        <w:numPr>
          <w:ilvl w:val="0"/>
          <w:numId w:val="3"/>
        </w:numPr>
        <w:jc w:val="both"/>
        <w:rPr>
          <w:sz w:val="20"/>
        </w:rPr>
      </w:pPr>
      <w:r w:rsidRPr="00CD360E">
        <w:rPr>
          <w:sz w:val="20"/>
        </w:rPr>
        <w:t xml:space="preserve">A more </w:t>
      </w:r>
      <w:r w:rsidR="00CD360E">
        <w:rPr>
          <w:sz w:val="20"/>
        </w:rPr>
        <w:t>complex</w:t>
      </w:r>
      <w:r w:rsidRPr="00CD360E">
        <w:rPr>
          <w:sz w:val="20"/>
        </w:rPr>
        <w:t xml:space="preserve"> use case is when the HVAC is on during the zone air measurements</w:t>
      </w:r>
      <w:r w:rsidR="00F95321">
        <w:rPr>
          <w:sz w:val="20"/>
        </w:rPr>
        <w:t xml:space="preserve"> but no HVAC detail</w:t>
      </w:r>
      <w:r w:rsidR="00F95321" w:rsidRPr="00CD360E">
        <w:rPr>
          <w:sz w:val="20"/>
        </w:rPr>
        <w:t xml:space="preserve"> </w:t>
      </w:r>
      <w:r w:rsidR="00F95321">
        <w:rPr>
          <w:sz w:val="20"/>
        </w:rPr>
        <w:t xml:space="preserve">is modeled </w:t>
      </w:r>
      <w:r w:rsidR="00F95321" w:rsidRPr="00CD360E">
        <w:rPr>
          <w:sz w:val="20"/>
        </w:rPr>
        <w:t>in the inv</w:t>
      </w:r>
      <w:r w:rsidR="00F95321">
        <w:rPr>
          <w:sz w:val="20"/>
        </w:rPr>
        <w:t>erse simulation</w:t>
      </w:r>
      <w:r w:rsidRPr="00CD360E">
        <w:rPr>
          <w:sz w:val="20"/>
        </w:rPr>
        <w:t xml:space="preserve">. In this case, both zone air parameters and the system supply </w:t>
      </w:r>
      <w:r w:rsidR="00946659" w:rsidRPr="00CD360E">
        <w:rPr>
          <w:sz w:val="20"/>
        </w:rPr>
        <w:t>air</w:t>
      </w:r>
      <w:r w:rsidR="00F95321">
        <w:rPr>
          <w:sz w:val="20"/>
        </w:rPr>
        <w:t xml:space="preserve"> parameters need to be measured, but no HVAC information is needed to be provided to the model.</w:t>
      </w:r>
      <w:r w:rsidR="00CD360E" w:rsidRPr="00CD360E">
        <w:rPr>
          <w:sz w:val="20"/>
        </w:rPr>
        <w:t xml:space="preserve"> </w:t>
      </w:r>
      <w:r w:rsidR="00CD360E">
        <w:rPr>
          <w:sz w:val="20"/>
        </w:rPr>
        <w:t>The system supply terms in the balance equations are calculated based on the measurements</w:t>
      </w:r>
      <w:r w:rsidR="00F95321">
        <w:rPr>
          <w:sz w:val="20"/>
        </w:rPr>
        <w:t>. However, since HVAC is not modeled in the simulation, its effects on the zones are not simulated.</w:t>
      </w:r>
    </w:p>
    <w:p w14:paraId="12C82880" w14:textId="79652DE5" w:rsidR="00CD360E" w:rsidRPr="00CD360E" w:rsidRDefault="00CD360E" w:rsidP="004A7273">
      <w:pPr>
        <w:pStyle w:val="ListParagraph"/>
        <w:numPr>
          <w:ilvl w:val="0"/>
          <w:numId w:val="3"/>
        </w:numPr>
        <w:jc w:val="both"/>
        <w:rPr>
          <w:sz w:val="20"/>
        </w:rPr>
      </w:pPr>
      <w:r>
        <w:rPr>
          <w:sz w:val="20"/>
        </w:rPr>
        <w:t>The most complicated</w:t>
      </w:r>
      <w:r w:rsidR="00F95321">
        <w:rPr>
          <w:sz w:val="20"/>
        </w:rPr>
        <w:t xml:space="preserve"> use case is when </w:t>
      </w:r>
      <w:r w:rsidR="00F95321" w:rsidRPr="00CD360E">
        <w:rPr>
          <w:sz w:val="20"/>
        </w:rPr>
        <w:t>the HVAC is on during the zone air measurements</w:t>
      </w:r>
      <w:r w:rsidR="00F95321">
        <w:rPr>
          <w:sz w:val="20"/>
        </w:rPr>
        <w:t>, and HVAC details</w:t>
      </w:r>
      <w:r w:rsidR="00F95321" w:rsidRPr="00CD360E">
        <w:rPr>
          <w:sz w:val="20"/>
        </w:rPr>
        <w:t xml:space="preserve"> </w:t>
      </w:r>
      <w:r w:rsidR="00F95321">
        <w:rPr>
          <w:sz w:val="20"/>
        </w:rPr>
        <w:t xml:space="preserve">are modeled </w:t>
      </w:r>
      <w:r w:rsidR="00F95321" w:rsidRPr="00CD360E">
        <w:rPr>
          <w:sz w:val="20"/>
        </w:rPr>
        <w:t>in the inv</w:t>
      </w:r>
      <w:r w:rsidR="00F95321">
        <w:rPr>
          <w:sz w:val="20"/>
        </w:rPr>
        <w:t>erse simulation</w:t>
      </w:r>
      <w:r w:rsidR="00F95321" w:rsidRPr="00CD360E">
        <w:rPr>
          <w:sz w:val="20"/>
        </w:rPr>
        <w:t>.</w:t>
      </w:r>
      <w:r w:rsidR="00F95321">
        <w:rPr>
          <w:sz w:val="20"/>
        </w:rPr>
        <w:t xml:space="preserve"> This case requires not only the measurements, but also the detailed HVAC information for the inverse model.</w:t>
      </w:r>
    </w:p>
    <w:p w14:paraId="0138CA8E" w14:textId="4549AFAC" w:rsidR="00F435AB" w:rsidRPr="00F435AB" w:rsidRDefault="00F435AB" w:rsidP="004A7273">
      <w:pPr>
        <w:jc w:val="both"/>
        <w:rPr>
          <w:sz w:val="20"/>
        </w:rPr>
      </w:pPr>
      <w:r>
        <w:rPr>
          <w:sz w:val="20"/>
        </w:rPr>
        <w:t>Table 2 shows the required measurements and model assumptions for different use cases and solution scenarios.</w:t>
      </w:r>
    </w:p>
    <w:p w14:paraId="2991FA81" w14:textId="306AE5BA" w:rsidR="00F95321" w:rsidRPr="00F95321" w:rsidRDefault="00F95321" w:rsidP="00EC14C6">
      <w:pPr>
        <w:rPr>
          <w:sz w:val="20"/>
        </w:rPr>
      </w:pPr>
      <w:r>
        <w:rPr>
          <w:b/>
          <w:sz w:val="20"/>
        </w:rPr>
        <w:t>Table 2</w:t>
      </w:r>
      <w:r>
        <w:rPr>
          <w:sz w:val="20"/>
        </w:rPr>
        <w:t xml:space="preserve">. Inverse solution </w:t>
      </w:r>
      <w:r w:rsidR="00802AB6">
        <w:rPr>
          <w:sz w:val="20"/>
        </w:rPr>
        <w:t xml:space="preserve">use cases and </w:t>
      </w:r>
      <w:r>
        <w:rPr>
          <w:sz w:val="20"/>
        </w:rPr>
        <w:t>scenarios</w:t>
      </w:r>
    </w:p>
    <w:tbl>
      <w:tblPr>
        <w:tblW w:w="973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600" w:firstRow="0" w:lastRow="0" w:firstColumn="0" w:lastColumn="0" w:noHBand="1" w:noVBand="1"/>
      </w:tblPr>
      <w:tblGrid>
        <w:gridCol w:w="1430"/>
        <w:gridCol w:w="2942"/>
        <w:gridCol w:w="595"/>
        <w:gridCol w:w="595"/>
        <w:gridCol w:w="597"/>
        <w:gridCol w:w="595"/>
        <w:gridCol w:w="595"/>
        <w:gridCol w:w="597"/>
        <w:gridCol w:w="595"/>
        <w:gridCol w:w="595"/>
        <w:gridCol w:w="600"/>
      </w:tblGrid>
      <w:tr w:rsidR="003C5D29" w:rsidRPr="003C5D29" w14:paraId="72E5DBE8" w14:textId="77777777" w:rsidTr="00EC14C6">
        <w:trPr>
          <w:trHeight w:val="313"/>
        </w:trPr>
        <w:tc>
          <w:tcPr>
            <w:tcW w:w="4372" w:type="dxa"/>
            <w:gridSpan w:val="2"/>
            <w:shd w:val="clear" w:color="auto" w:fill="auto"/>
            <w:noWrap/>
            <w:vAlign w:val="bottom"/>
            <w:hideMark/>
          </w:tcPr>
          <w:p w14:paraId="46B5BCD9" w14:textId="77777777" w:rsidR="003C5D29" w:rsidRPr="003C5D29" w:rsidRDefault="003C5D29" w:rsidP="003C5D29">
            <w:pPr>
              <w:spacing w:after="0" w:line="240" w:lineRule="auto"/>
              <w:jc w:val="center"/>
              <w:rPr>
                <w:rFonts w:eastAsia="Times New Roman" w:cs="Times New Roman"/>
                <w:b/>
                <w:bCs/>
                <w:color w:val="000000"/>
                <w:sz w:val="20"/>
                <w:szCs w:val="20"/>
              </w:rPr>
            </w:pPr>
            <w:r w:rsidRPr="003C5D29">
              <w:rPr>
                <w:rFonts w:eastAsia="Times New Roman" w:cs="Times New Roman"/>
                <w:b/>
                <w:bCs/>
                <w:color w:val="000000"/>
                <w:sz w:val="20"/>
                <w:szCs w:val="20"/>
              </w:rPr>
              <w:t>Use cases</w:t>
            </w:r>
          </w:p>
        </w:tc>
        <w:tc>
          <w:tcPr>
            <w:tcW w:w="1787" w:type="dxa"/>
            <w:gridSpan w:val="3"/>
            <w:shd w:val="clear" w:color="auto" w:fill="auto"/>
            <w:noWrap/>
            <w:vAlign w:val="bottom"/>
            <w:hideMark/>
          </w:tcPr>
          <w:p w14:paraId="451AAEB8" w14:textId="77777777" w:rsidR="003C5D29" w:rsidRPr="003C5D29" w:rsidRDefault="003C5D29" w:rsidP="003C5D29">
            <w:pPr>
              <w:spacing w:after="0" w:line="240" w:lineRule="auto"/>
              <w:jc w:val="center"/>
              <w:rPr>
                <w:rFonts w:eastAsia="Times New Roman" w:cs="Times New Roman"/>
                <w:b/>
                <w:bCs/>
                <w:color w:val="000000"/>
                <w:sz w:val="20"/>
                <w:szCs w:val="20"/>
              </w:rPr>
            </w:pPr>
            <w:r w:rsidRPr="003C5D29">
              <w:rPr>
                <w:rFonts w:eastAsia="Times New Roman" w:cs="Times New Roman"/>
                <w:b/>
                <w:bCs/>
                <w:color w:val="000000"/>
                <w:sz w:val="20"/>
                <w:szCs w:val="20"/>
              </w:rPr>
              <w:t>Case 1</w:t>
            </w:r>
          </w:p>
        </w:tc>
        <w:tc>
          <w:tcPr>
            <w:tcW w:w="1787" w:type="dxa"/>
            <w:gridSpan w:val="3"/>
            <w:shd w:val="clear" w:color="auto" w:fill="auto"/>
            <w:noWrap/>
            <w:vAlign w:val="bottom"/>
            <w:hideMark/>
          </w:tcPr>
          <w:p w14:paraId="2BAD932D" w14:textId="77777777" w:rsidR="003C5D29" w:rsidRPr="003C5D29" w:rsidRDefault="003C5D29" w:rsidP="003C5D29">
            <w:pPr>
              <w:spacing w:after="0" w:line="240" w:lineRule="auto"/>
              <w:jc w:val="center"/>
              <w:rPr>
                <w:rFonts w:eastAsia="Times New Roman" w:cs="Times New Roman"/>
                <w:b/>
                <w:bCs/>
                <w:color w:val="000000"/>
                <w:sz w:val="20"/>
                <w:szCs w:val="20"/>
              </w:rPr>
            </w:pPr>
            <w:r w:rsidRPr="003C5D29">
              <w:rPr>
                <w:rFonts w:eastAsia="Times New Roman" w:cs="Times New Roman"/>
                <w:b/>
                <w:bCs/>
                <w:color w:val="000000"/>
                <w:sz w:val="20"/>
                <w:szCs w:val="20"/>
              </w:rPr>
              <w:t>Case 2</w:t>
            </w:r>
          </w:p>
        </w:tc>
        <w:tc>
          <w:tcPr>
            <w:tcW w:w="1790" w:type="dxa"/>
            <w:gridSpan w:val="3"/>
            <w:shd w:val="clear" w:color="auto" w:fill="auto"/>
            <w:noWrap/>
            <w:vAlign w:val="bottom"/>
            <w:hideMark/>
          </w:tcPr>
          <w:p w14:paraId="3CF3E004" w14:textId="77777777" w:rsidR="003C5D29" w:rsidRPr="003C5D29" w:rsidRDefault="003C5D29" w:rsidP="003C5D29">
            <w:pPr>
              <w:spacing w:after="0" w:line="240" w:lineRule="auto"/>
              <w:jc w:val="center"/>
              <w:rPr>
                <w:rFonts w:eastAsia="Times New Roman" w:cs="Times New Roman"/>
                <w:b/>
                <w:bCs/>
                <w:color w:val="000000"/>
                <w:sz w:val="20"/>
                <w:szCs w:val="20"/>
              </w:rPr>
            </w:pPr>
            <w:r w:rsidRPr="003C5D29">
              <w:rPr>
                <w:rFonts w:eastAsia="Times New Roman" w:cs="Times New Roman"/>
                <w:b/>
                <w:bCs/>
                <w:color w:val="000000"/>
                <w:sz w:val="20"/>
                <w:szCs w:val="20"/>
              </w:rPr>
              <w:t>Case 3</w:t>
            </w:r>
          </w:p>
        </w:tc>
      </w:tr>
      <w:tr w:rsidR="00EC14C6" w:rsidRPr="003C5D29" w14:paraId="0F5F8828" w14:textId="77777777" w:rsidTr="00EC14C6">
        <w:trPr>
          <w:trHeight w:val="299"/>
        </w:trPr>
        <w:tc>
          <w:tcPr>
            <w:tcW w:w="4372" w:type="dxa"/>
            <w:gridSpan w:val="2"/>
            <w:shd w:val="clear" w:color="auto" w:fill="auto"/>
            <w:vAlign w:val="bottom"/>
            <w:hideMark/>
          </w:tcPr>
          <w:p w14:paraId="7732470B" w14:textId="007613D9" w:rsidR="003C5D29" w:rsidRPr="003C5D29" w:rsidRDefault="003C5D29" w:rsidP="00AC12AB">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S</w:t>
            </w:r>
            <w:r w:rsidR="00AC12AB">
              <w:rPr>
                <w:rFonts w:eastAsia="Times New Roman" w:cs="Times New Roman"/>
                <w:color w:val="000000"/>
                <w:sz w:val="20"/>
                <w:szCs w:val="20"/>
              </w:rPr>
              <w:t>cenarios</w:t>
            </w:r>
          </w:p>
        </w:tc>
        <w:tc>
          <w:tcPr>
            <w:tcW w:w="595" w:type="dxa"/>
            <w:shd w:val="clear" w:color="auto" w:fill="auto"/>
            <w:noWrap/>
            <w:vAlign w:val="bottom"/>
            <w:hideMark/>
          </w:tcPr>
          <w:p w14:paraId="5EDC6343"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S1</w:t>
            </w:r>
          </w:p>
        </w:tc>
        <w:tc>
          <w:tcPr>
            <w:tcW w:w="595" w:type="dxa"/>
            <w:shd w:val="clear" w:color="auto" w:fill="auto"/>
            <w:noWrap/>
            <w:vAlign w:val="bottom"/>
            <w:hideMark/>
          </w:tcPr>
          <w:p w14:paraId="47D8DB5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S2</w:t>
            </w:r>
          </w:p>
        </w:tc>
        <w:tc>
          <w:tcPr>
            <w:tcW w:w="597" w:type="dxa"/>
            <w:shd w:val="clear" w:color="auto" w:fill="auto"/>
            <w:noWrap/>
            <w:vAlign w:val="bottom"/>
            <w:hideMark/>
          </w:tcPr>
          <w:p w14:paraId="6563051F"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S3</w:t>
            </w:r>
          </w:p>
        </w:tc>
        <w:tc>
          <w:tcPr>
            <w:tcW w:w="595" w:type="dxa"/>
            <w:shd w:val="clear" w:color="auto" w:fill="auto"/>
            <w:noWrap/>
            <w:vAlign w:val="bottom"/>
            <w:hideMark/>
          </w:tcPr>
          <w:p w14:paraId="22C86DC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S4</w:t>
            </w:r>
          </w:p>
        </w:tc>
        <w:tc>
          <w:tcPr>
            <w:tcW w:w="595" w:type="dxa"/>
            <w:shd w:val="clear" w:color="auto" w:fill="auto"/>
            <w:noWrap/>
            <w:vAlign w:val="bottom"/>
            <w:hideMark/>
          </w:tcPr>
          <w:p w14:paraId="7E2813E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S5</w:t>
            </w:r>
          </w:p>
        </w:tc>
        <w:tc>
          <w:tcPr>
            <w:tcW w:w="597" w:type="dxa"/>
            <w:shd w:val="clear" w:color="auto" w:fill="auto"/>
            <w:noWrap/>
            <w:vAlign w:val="bottom"/>
            <w:hideMark/>
          </w:tcPr>
          <w:p w14:paraId="62906FFD"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S6</w:t>
            </w:r>
          </w:p>
        </w:tc>
        <w:tc>
          <w:tcPr>
            <w:tcW w:w="595" w:type="dxa"/>
            <w:shd w:val="clear" w:color="auto" w:fill="auto"/>
            <w:noWrap/>
            <w:vAlign w:val="bottom"/>
            <w:hideMark/>
          </w:tcPr>
          <w:p w14:paraId="5A252C7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S7</w:t>
            </w:r>
          </w:p>
        </w:tc>
        <w:tc>
          <w:tcPr>
            <w:tcW w:w="595" w:type="dxa"/>
            <w:shd w:val="clear" w:color="auto" w:fill="auto"/>
            <w:noWrap/>
            <w:vAlign w:val="bottom"/>
            <w:hideMark/>
          </w:tcPr>
          <w:p w14:paraId="5F282FE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S8</w:t>
            </w:r>
          </w:p>
        </w:tc>
        <w:tc>
          <w:tcPr>
            <w:tcW w:w="600" w:type="dxa"/>
            <w:shd w:val="clear" w:color="auto" w:fill="auto"/>
            <w:noWrap/>
            <w:vAlign w:val="bottom"/>
            <w:hideMark/>
          </w:tcPr>
          <w:p w14:paraId="23C31DE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S9</w:t>
            </w:r>
          </w:p>
        </w:tc>
      </w:tr>
      <w:tr w:rsidR="00EC14C6" w:rsidRPr="003C5D29" w14:paraId="2813D191" w14:textId="77777777" w:rsidTr="00EC14C6">
        <w:trPr>
          <w:trHeight w:val="299"/>
        </w:trPr>
        <w:tc>
          <w:tcPr>
            <w:tcW w:w="4372" w:type="dxa"/>
            <w:gridSpan w:val="2"/>
            <w:shd w:val="clear" w:color="auto" w:fill="auto"/>
            <w:vAlign w:val="bottom"/>
            <w:hideMark/>
          </w:tcPr>
          <w:p w14:paraId="5EF71A74" w14:textId="49456689" w:rsidR="003C5D29" w:rsidRPr="003C5D29" w:rsidRDefault="003C5D29" w:rsidP="003C5D29">
            <w:pPr>
              <w:spacing w:after="0" w:line="240" w:lineRule="auto"/>
              <w:jc w:val="center"/>
              <w:rPr>
                <w:rFonts w:eastAsia="Times New Roman" w:cs="Times New Roman"/>
                <w:color w:val="000000"/>
                <w:sz w:val="20"/>
                <w:szCs w:val="20"/>
              </w:rPr>
            </w:pPr>
            <w:r>
              <w:rPr>
                <w:rFonts w:eastAsia="Times New Roman" w:cs="Times New Roman"/>
                <w:color w:val="000000"/>
                <w:sz w:val="20"/>
                <w:szCs w:val="20"/>
              </w:rPr>
              <w:t>HVAC s</w:t>
            </w:r>
            <w:r w:rsidRPr="003C5D29">
              <w:rPr>
                <w:rFonts w:eastAsia="Times New Roman" w:cs="Times New Roman"/>
                <w:color w:val="000000"/>
                <w:sz w:val="20"/>
                <w:szCs w:val="20"/>
              </w:rPr>
              <w:t>tatus</w:t>
            </w:r>
            <w:r>
              <w:rPr>
                <w:rFonts w:eastAsia="Times New Roman" w:cs="Times New Roman"/>
                <w:color w:val="000000"/>
                <w:sz w:val="20"/>
                <w:szCs w:val="20"/>
              </w:rPr>
              <w:t xml:space="preserve"> during measurement</w:t>
            </w:r>
          </w:p>
        </w:tc>
        <w:tc>
          <w:tcPr>
            <w:tcW w:w="595" w:type="dxa"/>
            <w:shd w:val="clear" w:color="auto" w:fill="auto"/>
            <w:noWrap/>
            <w:vAlign w:val="bottom"/>
            <w:hideMark/>
          </w:tcPr>
          <w:p w14:paraId="48BECF9F"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Off</w:t>
            </w:r>
          </w:p>
        </w:tc>
        <w:tc>
          <w:tcPr>
            <w:tcW w:w="595" w:type="dxa"/>
            <w:shd w:val="clear" w:color="auto" w:fill="auto"/>
            <w:noWrap/>
            <w:vAlign w:val="bottom"/>
            <w:hideMark/>
          </w:tcPr>
          <w:p w14:paraId="5B2FEDC9"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Off</w:t>
            </w:r>
          </w:p>
        </w:tc>
        <w:tc>
          <w:tcPr>
            <w:tcW w:w="597" w:type="dxa"/>
            <w:shd w:val="clear" w:color="auto" w:fill="auto"/>
            <w:noWrap/>
            <w:vAlign w:val="bottom"/>
            <w:hideMark/>
          </w:tcPr>
          <w:p w14:paraId="58C22ED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Off</w:t>
            </w:r>
          </w:p>
        </w:tc>
        <w:tc>
          <w:tcPr>
            <w:tcW w:w="595" w:type="dxa"/>
            <w:shd w:val="clear" w:color="auto" w:fill="auto"/>
            <w:noWrap/>
            <w:vAlign w:val="bottom"/>
            <w:hideMark/>
          </w:tcPr>
          <w:p w14:paraId="2C8C648C"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c>
          <w:tcPr>
            <w:tcW w:w="595" w:type="dxa"/>
            <w:shd w:val="clear" w:color="auto" w:fill="auto"/>
            <w:noWrap/>
            <w:vAlign w:val="bottom"/>
            <w:hideMark/>
          </w:tcPr>
          <w:p w14:paraId="20FA124C"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c>
          <w:tcPr>
            <w:tcW w:w="597" w:type="dxa"/>
            <w:shd w:val="clear" w:color="auto" w:fill="auto"/>
            <w:noWrap/>
            <w:vAlign w:val="bottom"/>
            <w:hideMark/>
          </w:tcPr>
          <w:p w14:paraId="349CB35E"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c>
          <w:tcPr>
            <w:tcW w:w="595" w:type="dxa"/>
            <w:shd w:val="clear" w:color="auto" w:fill="auto"/>
            <w:noWrap/>
            <w:vAlign w:val="bottom"/>
            <w:hideMark/>
          </w:tcPr>
          <w:p w14:paraId="7A99FB1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c>
          <w:tcPr>
            <w:tcW w:w="595" w:type="dxa"/>
            <w:shd w:val="clear" w:color="auto" w:fill="auto"/>
            <w:noWrap/>
            <w:vAlign w:val="bottom"/>
            <w:hideMark/>
          </w:tcPr>
          <w:p w14:paraId="00433279"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c>
          <w:tcPr>
            <w:tcW w:w="600" w:type="dxa"/>
            <w:shd w:val="clear" w:color="auto" w:fill="auto"/>
            <w:noWrap/>
            <w:vAlign w:val="bottom"/>
            <w:hideMark/>
          </w:tcPr>
          <w:p w14:paraId="2CF4029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On</w:t>
            </w:r>
          </w:p>
        </w:tc>
      </w:tr>
      <w:tr w:rsidR="00EC14C6" w:rsidRPr="003C5D29" w14:paraId="138999B7" w14:textId="77777777" w:rsidTr="00EC14C6">
        <w:trPr>
          <w:trHeight w:val="299"/>
        </w:trPr>
        <w:tc>
          <w:tcPr>
            <w:tcW w:w="4372" w:type="dxa"/>
            <w:gridSpan w:val="2"/>
            <w:shd w:val="clear" w:color="auto" w:fill="auto"/>
            <w:vAlign w:val="bottom"/>
            <w:hideMark/>
          </w:tcPr>
          <w:p w14:paraId="1B5B7BD3" w14:textId="56FB2968"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xml:space="preserve">HVAC </w:t>
            </w:r>
            <w:r>
              <w:rPr>
                <w:rFonts w:eastAsia="Times New Roman" w:cs="Times New Roman"/>
                <w:color w:val="000000"/>
                <w:sz w:val="20"/>
                <w:szCs w:val="20"/>
              </w:rPr>
              <w:t>is m</w:t>
            </w:r>
            <w:r w:rsidRPr="003C5D29">
              <w:rPr>
                <w:rFonts w:eastAsia="Times New Roman" w:cs="Times New Roman"/>
                <w:color w:val="000000"/>
                <w:sz w:val="20"/>
                <w:szCs w:val="20"/>
              </w:rPr>
              <w:t>odel</w:t>
            </w:r>
            <w:r>
              <w:rPr>
                <w:rFonts w:eastAsia="Times New Roman" w:cs="Times New Roman"/>
                <w:color w:val="000000"/>
                <w:sz w:val="20"/>
                <w:szCs w:val="20"/>
              </w:rPr>
              <w:t>ed</w:t>
            </w:r>
          </w:p>
        </w:tc>
        <w:tc>
          <w:tcPr>
            <w:tcW w:w="595" w:type="dxa"/>
            <w:shd w:val="clear" w:color="auto" w:fill="auto"/>
            <w:noWrap/>
            <w:vAlign w:val="bottom"/>
            <w:hideMark/>
          </w:tcPr>
          <w:p w14:paraId="1FAA007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5" w:type="dxa"/>
            <w:shd w:val="clear" w:color="auto" w:fill="auto"/>
            <w:noWrap/>
            <w:vAlign w:val="bottom"/>
            <w:hideMark/>
          </w:tcPr>
          <w:p w14:paraId="57E041D3"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7" w:type="dxa"/>
            <w:shd w:val="clear" w:color="auto" w:fill="auto"/>
            <w:noWrap/>
            <w:vAlign w:val="bottom"/>
            <w:hideMark/>
          </w:tcPr>
          <w:p w14:paraId="514A13C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5" w:type="dxa"/>
            <w:shd w:val="clear" w:color="auto" w:fill="auto"/>
            <w:noWrap/>
            <w:vAlign w:val="bottom"/>
            <w:hideMark/>
          </w:tcPr>
          <w:p w14:paraId="21E5376C"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5" w:type="dxa"/>
            <w:shd w:val="clear" w:color="auto" w:fill="auto"/>
            <w:noWrap/>
            <w:vAlign w:val="bottom"/>
            <w:hideMark/>
          </w:tcPr>
          <w:p w14:paraId="718BEF5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7" w:type="dxa"/>
            <w:shd w:val="clear" w:color="auto" w:fill="auto"/>
            <w:noWrap/>
            <w:vAlign w:val="bottom"/>
            <w:hideMark/>
          </w:tcPr>
          <w:p w14:paraId="2068E26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No</w:t>
            </w:r>
          </w:p>
        </w:tc>
        <w:tc>
          <w:tcPr>
            <w:tcW w:w="595" w:type="dxa"/>
            <w:shd w:val="clear" w:color="auto" w:fill="auto"/>
            <w:noWrap/>
            <w:vAlign w:val="bottom"/>
            <w:hideMark/>
          </w:tcPr>
          <w:p w14:paraId="72C2332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Yes</w:t>
            </w:r>
          </w:p>
        </w:tc>
        <w:tc>
          <w:tcPr>
            <w:tcW w:w="595" w:type="dxa"/>
            <w:shd w:val="clear" w:color="auto" w:fill="auto"/>
            <w:noWrap/>
            <w:vAlign w:val="bottom"/>
            <w:hideMark/>
          </w:tcPr>
          <w:p w14:paraId="1F313FAE"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Yes</w:t>
            </w:r>
          </w:p>
        </w:tc>
        <w:tc>
          <w:tcPr>
            <w:tcW w:w="600" w:type="dxa"/>
            <w:shd w:val="clear" w:color="auto" w:fill="auto"/>
            <w:noWrap/>
            <w:vAlign w:val="bottom"/>
            <w:hideMark/>
          </w:tcPr>
          <w:p w14:paraId="3F64A7E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Yes</w:t>
            </w:r>
          </w:p>
        </w:tc>
      </w:tr>
      <w:tr w:rsidR="00AE45AE" w:rsidRPr="003C5D29" w14:paraId="2C378D0A" w14:textId="77777777" w:rsidTr="00EC14C6">
        <w:trPr>
          <w:trHeight w:val="299"/>
        </w:trPr>
        <w:tc>
          <w:tcPr>
            <w:tcW w:w="4372" w:type="dxa"/>
            <w:gridSpan w:val="2"/>
            <w:shd w:val="clear" w:color="auto" w:fill="auto"/>
            <w:vAlign w:val="bottom"/>
          </w:tcPr>
          <w:p w14:paraId="09067F23" w14:textId="6A2A95EB" w:rsidR="00AE45AE" w:rsidRPr="003C5D29" w:rsidRDefault="00AE45AE" w:rsidP="003C5D29">
            <w:pPr>
              <w:spacing w:after="0" w:line="240" w:lineRule="auto"/>
              <w:jc w:val="center"/>
              <w:rPr>
                <w:rFonts w:eastAsia="Times New Roman" w:cs="Times New Roman"/>
                <w:color w:val="000000"/>
                <w:sz w:val="20"/>
                <w:szCs w:val="20"/>
              </w:rPr>
            </w:pPr>
            <w:r>
              <w:rPr>
                <w:rFonts w:eastAsia="Times New Roman" w:cs="Times New Roman"/>
                <w:color w:val="000000"/>
                <w:sz w:val="20"/>
                <w:szCs w:val="20"/>
              </w:rPr>
              <w:t>Climate zones</w:t>
            </w:r>
          </w:p>
        </w:tc>
        <w:tc>
          <w:tcPr>
            <w:tcW w:w="5364" w:type="dxa"/>
            <w:gridSpan w:val="9"/>
            <w:shd w:val="clear" w:color="auto" w:fill="auto"/>
            <w:noWrap/>
            <w:vAlign w:val="bottom"/>
          </w:tcPr>
          <w:p w14:paraId="1DC86781" w14:textId="46E17D5F" w:rsidR="00AE45AE" w:rsidRPr="003C5D29" w:rsidRDefault="00AE45AE" w:rsidP="003C5D29">
            <w:pPr>
              <w:spacing w:after="0" w:line="240" w:lineRule="auto"/>
              <w:jc w:val="center"/>
              <w:rPr>
                <w:rFonts w:eastAsia="Times New Roman" w:cs="Times New Roman"/>
                <w:color w:val="000000"/>
                <w:sz w:val="20"/>
                <w:szCs w:val="20"/>
              </w:rPr>
            </w:pPr>
            <w:r w:rsidRPr="00AE45AE">
              <w:rPr>
                <w:rFonts w:eastAsia="Times New Roman" w:cs="Times New Roman"/>
                <w:color w:val="000000"/>
                <w:sz w:val="20"/>
                <w:szCs w:val="20"/>
              </w:rPr>
              <w:t>Chicago, Houston, San Francisco</w:t>
            </w:r>
          </w:p>
        </w:tc>
      </w:tr>
      <w:tr w:rsidR="003C5D29" w:rsidRPr="003C5D29" w14:paraId="728E77C4" w14:textId="77777777" w:rsidTr="00EC14C6">
        <w:trPr>
          <w:trHeight w:val="299"/>
        </w:trPr>
        <w:tc>
          <w:tcPr>
            <w:tcW w:w="1430" w:type="dxa"/>
            <w:vMerge w:val="restart"/>
            <w:shd w:val="clear" w:color="auto" w:fill="auto"/>
            <w:vAlign w:val="center"/>
            <w:hideMark/>
          </w:tcPr>
          <w:p w14:paraId="20DACAB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Measured Parameter(s)</w:t>
            </w:r>
          </w:p>
        </w:tc>
        <w:tc>
          <w:tcPr>
            <w:tcW w:w="2942" w:type="dxa"/>
            <w:shd w:val="clear" w:color="auto" w:fill="auto"/>
            <w:vAlign w:val="bottom"/>
            <w:hideMark/>
          </w:tcPr>
          <w:p w14:paraId="049E872D" w14:textId="77777777"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zone air temperature</w:t>
            </w:r>
          </w:p>
        </w:tc>
        <w:tc>
          <w:tcPr>
            <w:tcW w:w="595" w:type="dxa"/>
            <w:shd w:val="clear" w:color="auto" w:fill="auto"/>
            <w:noWrap/>
            <w:vAlign w:val="bottom"/>
            <w:hideMark/>
          </w:tcPr>
          <w:p w14:paraId="50B4768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3634073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050496B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1C1732B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410070F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48FA843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4DAE9BE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3E9ECA2D"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600" w:type="dxa"/>
            <w:shd w:val="clear" w:color="auto" w:fill="auto"/>
            <w:noWrap/>
            <w:vAlign w:val="bottom"/>
            <w:hideMark/>
          </w:tcPr>
          <w:p w14:paraId="6CBEE61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r>
      <w:tr w:rsidR="003C5D29" w:rsidRPr="003C5D29" w14:paraId="4F0B20CB" w14:textId="77777777" w:rsidTr="00EC14C6">
        <w:trPr>
          <w:trHeight w:val="299"/>
        </w:trPr>
        <w:tc>
          <w:tcPr>
            <w:tcW w:w="1430" w:type="dxa"/>
            <w:vMerge/>
            <w:vAlign w:val="center"/>
            <w:hideMark/>
          </w:tcPr>
          <w:p w14:paraId="5E959203"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2B0F6804" w14:textId="77777777"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zone air humidity ratio</w:t>
            </w:r>
          </w:p>
        </w:tc>
        <w:tc>
          <w:tcPr>
            <w:tcW w:w="595" w:type="dxa"/>
            <w:shd w:val="clear" w:color="auto" w:fill="auto"/>
            <w:noWrap/>
            <w:vAlign w:val="bottom"/>
            <w:hideMark/>
          </w:tcPr>
          <w:p w14:paraId="09161CA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3055D2D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7" w:type="dxa"/>
            <w:shd w:val="clear" w:color="auto" w:fill="auto"/>
            <w:noWrap/>
            <w:vAlign w:val="bottom"/>
            <w:hideMark/>
          </w:tcPr>
          <w:p w14:paraId="67854C7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7FD3D92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7D3DCE0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7" w:type="dxa"/>
            <w:shd w:val="clear" w:color="auto" w:fill="auto"/>
            <w:noWrap/>
            <w:vAlign w:val="bottom"/>
            <w:hideMark/>
          </w:tcPr>
          <w:p w14:paraId="471508D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0D01833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0E139DA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600" w:type="dxa"/>
            <w:shd w:val="clear" w:color="auto" w:fill="auto"/>
            <w:noWrap/>
            <w:vAlign w:val="bottom"/>
            <w:hideMark/>
          </w:tcPr>
          <w:p w14:paraId="21943D9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r>
      <w:tr w:rsidR="003C5D29" w:rsidRPr="003C5D29" w14:paraId="26FB53DC" w14:textId="77777777" w:rsidTr="00EC14C6">
        <w:trPr>
          <w:trHeight w:val="299"/>
        </w:trPr>
        <w:tc>
          <w:tcPr>
            <w:tcW w:w="1430" w:type="dxa"/>
            <w:vMerge/>
            <w:vAlign w:val="center"/>
            <w:hideMark/>
          </w:tcPr>
          <w:p w14:paraId="78F5F744"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0F1BDEA5" w14:textId="77777777"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zone air CO</w:t>
            </w:r>
            <w:r w:rsidRPr="004E6995">
              <w:rPr>
                <w:rFonts w:eastAsia="Times New Roman" w:cs="Times New Roman"/>
                <w:color w:val="000000"/>
                <w:sz w:val="20"/>
                <w:szCs w:val="20"/>
                <w:vertAlign w:val="subscript"/>
              </w:rPr>
              <w:t>2</w:t>
            </w:r>
            <w:r w:rsidRPr="003C5D29">
              <w:rPr>
                <w:rFonts w:eastAsia="Times New Roman" w:cs="Times New Roman"/>
                <w:color w:val="000000"/>
                <w:sz w:val="20"/>
                <w:szCs w:val="20"/>
              </w:rPr>
              <w:t xml:space="preserve"> concentration</w:t>
            </w:r>
          </w:p>
        </w:tc>
        <w:tc>
          <w:tcPr>
            <w:tcW w:w="595" w:type="dxa"/>
            <w:shd w:val="clear" w:color="auto" w:fill="auto"/>
            <w:noWrap/>
            <w:vAlign w:val="bottom"/>
            <w:hideMark/>
          </w:tcPr>
          <w:p w14:paraId="3B392BFF"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1B59972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5707770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546DF732"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19B1271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3C353C6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615A105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573258F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600" w:type="dxa"/>
            <w:shd w:val="clear" w:color="auto" w:fill="auto"/>
            <w:noWrap/>
            <w:vAlign w:val="bottom"/>
            <w:hideMark/>
          </w:tcPr>
          <w:p w14:paraId="418BB068"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r>
      <w:tr w:rsidR="003C5D29" w:rsidRPr="003C5D29" w14:paraId="1BE8C3E1" w14:textId="77777777" w:rsidTr="00EC14C6">
        <w:trPr>
          <w:trHeight w:val="299"/>
        </w:trPr>
        <w:tc>
          <w:tcPr>
            <w:tcW w:w="1430" w:type="dxa"/>
            <w:vMerge/>
            <w:vAlign w:val="center"/>
            <w:hideMark/>
          </w:tcPr>
          <w:p w14:paraId="12CCDCBE"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583D12E1" w14:textId="00BA1C1E" w:rsidR="003C5D29" w:rsidRPr="003C5D29" w:rsidRDefault="004E6995" w:rsidP="003C5D29">
            <w:pPr>
              <w:spacing w:after="0" w:line="240" w:lineRule="auto"/>
              <w:rPr>
                <w:rFonts w:eastAsia="Times New Roman" w:cs="Times New Roman"/>
                <w:color w:val="000000"/>
                <w:sz w:val="20"/>
                <w:szCs w:val="20"/>
              </w:rPr>
            </w:pPr>
            <w:r>
              <w:rPr>
                <w:rFonts w:eastAsia="Times New Roman" w:cs="Times New Roman"/>
                <w:color w:val="000000"/>
                <w:sz w:val="20"/>
                <w:szCs w:val="20"/>
              </w:rPr>
              <w:t>s</w:t>
            </w:r>
            <w:r w:rsidR="003C5D29" w:rsidRPr="003C5D29">
              <w:rPr>
                <w:rFonts w:eastAsia="Times New Roman" w:cs="Times New Roman"/>
                <w:color w:val="000000"/>
                <w:sz w:val="20"/>
                <w:szCs w:val="20"/>
              </w:rPr>
              <w:t>upply air temperature</w:t>
            </w:r>
          </w:p>
        </w:tc>
        <w:tc>
          <w:tcPr>
            <w:tcW w:w="595" w:type="dxa"/>
            <w:shd w:val="clear" w:color="auto" w:fill="auto"/>
            <w:noWrap/>
            <w:vAlign w:val="bottom"/>
            <w:hideMark/>
          </w:tcPr>
          <w:p w14:paraId="3A0A21DF"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31C24393"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04A736E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1DF1B68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5CF4098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191E212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33EB06AD"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5A6BDA1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600" w:type="dxa"/>
            <w:shd w:val="clear" w:color="auto" w:fill="auto"/>
            <w:noWrap/>
            <w:vAlign w:val="bottom"/>
            <w:hideMark/>
          </w:tcPr>
          <w:p w14:paraId="769A638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r>
      <w:tr w:rsidR="003C5D29" w:rsidRPr="003C5D29" w14:paraId="74C4E886" w14:textId="77777777" w:rsidTr="00EC14C6">
        <w:trPr>
          <w:trHeight w:val="299"/>
        </w:trPr>
        <w:tc>
          <w:tcPr>
            <w:tcW w:w="1430" w:type="dxa"/>
            <w:vMerge/>
            <w:vAlign w:val="center"/>
            <w:hideMark/>
          </w:tcPr>
          <w:p w14:paraId="4BAF4B34"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1EE4FA23" w14:textId="57539FEC" w:rsidR="003C5D29" w:rsidRPr="003C5D29" w:rsidRDefault="004E6995" w:rsidP="003C5D29">
            <w:pPr>
              <w:spacing w:after="0" w:line="240" w:lineRule="auto"/>
              <w:rPr>
                <w:rFonts w:eastAsia="Times New Roman" w:cs="Times New Roman"/>
                <w:color w:val="000000"/>
                <w:sz w:val="20"/>
                <w:szCs w:val="20"/>
              </w:rPr>
            </w:pPr>
            <w:r>
              <w:rPr>
                <w:rFonts w:eastAsia="Times New Roman" w:cs="Times New Roman"/>
                <w:color w:val="000000"/>
                <w:sz w:val="20"/>
                <w:szCs w:val="20"/>
              </w:rPr>
              <w:t>s</w:t>
            </w:r>
            <w:r w:rsidR="003C5D29" w:rsidRPr="003C5D29">
              <w:rPr>
                <w:rFonts w:eastAsia="Times New Roman" w:cs="Times New Roman"/>
                <w:color w:val="000000"/>
                <w:sz w:val="20"/>
                <w:szCs w:val="20"/>
              </w:rPr>
              <w:t>upply air humidity ratio</w:t>
            </w:r>
          </w:p>
        </w:tc>
        <w:tc>
          <w:tcPr>
            <w:tcW w:w="595" w:type="dxa"/>
            <w:shd w:val="clear" w:color="auto" w:fill="auto"/>
            <w:noWrap/>
            <w:vAlign w:val="bottom"/>
            <w:hideMark/>
          </w:tcPr>
          <w:p w14:paraId="515CC7F0"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6F6F170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13D272E2"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0B8E02C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620D220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7" w:type="dxa"/>
            <w:shd w:val="clear" w:color="auto" w:fill="auto"/>
            <w:noWrap/>
            <w:vAlign w:val="bottom"/>
            <w:hideMark/>
          </w:tcPr>
          <w:p w14:paraId="2CDF0D9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0418D8F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484801F3"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600" w:type="dxa"/>
            <w:shd w:val="clear" w:color="auto" w:fill="auto"/>
            <w:noWrap/>
            <w:vAlign w:val="bottom"/>
            <w:hideMark/>
          </w:tcPr>
          <w:p w14:paraId="0D7FA40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r>
      <w:tr w:rsidR="003C5D29" w:rsidRPr="003C5D29" w14:paraId="69CD286D" w14:textId="77777777" w:rsidTr="00EC14C6">
        <w:trPr>
          <w:trHeight w:val="299"/>
        </w:trPr>
        <w:tc>
          <w:tcPr>
            <w:tcW w:w="1430" w:type="dxa"/>
            <w:vMerge/>
            <w:vAlign w:val="center"/>
            <w:hideMark/>
          </w:tcPr>
          <w:p w14:paraId="4119552A"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03E50919" w14:textId="77777777"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supply air CO</w:t>
            </w:r>
            <w:r w:rsidRPr="004E6995">
              <w:rPr>
                <w:rFonts w:eastAsia="Times New Roman" w:cs="Times New Roman"/>
                <w:color w:val="000000"/>
                <w:sz w:val="20"/>
                <w:szCs w:val="20"/>
                <w:vertAlign w:val="subscript"/>
              </w:rPr>
              <w:t>2</w:t>
            </w:r>
            <w:r w:rsidRPr="003C5D29">
              <w:rPr>
                <w:rFonts w:eastAsia="Times New Roman" w:cs="Times New Roman"/>
                <w:color w:val="000000"/>
                <w:sz w:val="20"/>
                <w:szCs w:val="20"/>
              </w:rPr>
              <w:t xml:space="preserve"> concentration</w:t>
            </w:r>
          </w:p>
        </w:tc>
        <w:tc>
          <w:tcPr>
            <w:tcW w:w="595" w:type="dxa"/>
            <w:shd w:val="clear" w:color="auto" w:fill="auto"/>
            <w:noWrap/>
            <w:vAlign w:val="bottom"/>
            <w:hideMark/>
          </w:tcPr>
          <w:p w14:paraId="049AB996"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3ECE572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0CF16A34"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2483FEDF"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76D56A67"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745FF6DD"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208E6975"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12707A02"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600" w:type="dxa"/>
            <w:shd w:val="clear" w:color="auto" w:fill="auto"/>
            <w:noWrap/>
            <w:vAlign w:val="bottom"/>
            <w:hideMark/>
          </w:tcPr>
          <w:p w14:paraId="000563A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r>
      <w:tr w:rsidR="003C5D29" w:rsidRPr="003C5D29" w14:paraId="68DD088E" w14:textId="77777777" w:rsidTr="00EC14C6">
        <w:trPr>
          <w:trHeight w:val="299"/>
        </w:trPr>
        <w:tc>
          <w:tcPr>
            <w:tcW w:w="1430" w:type="dxa"/>
            <w:vMerge/>
            <w:vAlign w:val="center"/>
            <w:hideMark/>
          </w:tcPr>
          <w:p w14:paraId="7E94DC39" w14:textId="77777777" w:rsidR="003C5D29" w:rsidRPr="003C5D29" w:rsidRDefault="003C5D29" w:rsidP="003C5D29">
            <w:pPr>
              <w:spacing w:after="0" w:line="240" w:lineRule="auto"/>
              <w:rPr>
                <w:rFonts w:eastAsia="Times New Roman" w:cs="Times New Roman"/>
                <w:color w:val="000000"/>
                <w:sz w:val="20"/>
                <w:szCs w:val="20"/>
              </w:rPr>
            </w:pPr>
          </w:p>
        </w:tc>
        <w:tc>
          <w:tcPr>
            <w:tcW w:w="2942" w:type="dxa"/>
            <w:shd w:val="clear" w:color="auto" w:fill="auto"/>
            <w:vAlign w:val="bottom"/>
            <w:hideMark/>
          </w:tcPr>
          <w:p w14:paraId="2FD183B9" w14:textId="13CA14D5" w:rsidR="003C5D29" w:rsidRPr="003C5D29" w:rsidRDefault="004E6995" w:rsidP="003C5D29">
            <w:pPr>
              <w:spacing w:after="0" w:line="240" w:lineRule="auto"/>
              <w:rPr>
                <w:rFonts w:eastAsia="Times New Roman" w:cs="Times New Roman"/>
                <w:color w:val="000000"/>
                <w:sz w:val="20"/>
                <w:szCs w:val="20"/>
              </w:rPr>
            </w:pPr>
            <w:r>
              <w:rPr>
                <w:rFonts w:eastAsia="Times New Roman" w:cs="Times New Roman"/>
                <w:color w:val="000000"/>
                <w:sz w:val="20"/>
                <w:szCs w:val="20"/>
              </w:rPr>
              <w:t>s</w:t>
            </w:r>
            <w:r w:rsidR="003C5D29" w:rsidRPr="003C5D29">
              <w:rPr>
                <w:rFonts w:eastAsia="Times New Roman" w:cs="Times New Roman"/>
                <w:color w:val="000000"/>
                <w:sz w:val="20"/>
                <w:szCs w:val="20"/>
              </w:rPr>
              <w:t>upply air mass flow rate</w:t>
            </w:r>
          </w:p>
        </w:tc>
        <w:tc>
          <w:tcPr>
            <w:tcW w:w="595" w:type="dxa"/>
            <w:shd w:val="clear" w:color="auto" w:fill="auto"/>
            <w:noWrap/>
            <w:vAlign w:val="bottom"/>
            <w:hideMark/>
          </w:tcPr>
          <w:p w14:paraId="13B7245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73FA69D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7" w:type="dxa"/>
            <w:shd w:val="clear" w:color="auto" w:fill="auto"/>
            <w:noWrap/>
            <w:vAlign w:val="bottom"/>
            <w:hideMark/>
          </w:tcPr>
          <w:p w14:paraId="68BBFC9A"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 </w:t>
            </w:r>
          </w:p>
        </w:tc>
        <w:tc>
          <w:tcPr>
            <w:tcW w:w="595" w:type="dxa"/>
            <w:shd w:val="clear" w:color="auto" w:fill="auto"/>
            <w:noWrap/>
            <w:vAlign w:val="bottom"/>
            <w:hideMark/>
          </w:tcPr>
          <w:p w14:paraId="0ED69E81"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5A8B6652"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7" w:type="dxa"/>
            <w:shd w:val="clear" w:color="auto" w:fill="auto"/>
            <w:noWrap/>
            <w:vAlign w:val="bottom"/>
            <w:hideMark/>
          </w:tcPr>
          <w:p w14:paraId="30E13F1E"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4C3F27E2"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595" w:type="dxa"/>
            <w:shd w:val="clear" w:color="auto" w:fill="auto"/>
            <w:noWrap/>
            <w:vAlign w:val="bottom"/>
            <w:hideMark/>
          </w:tcPr>
          <w:p w14:paraId="2DE9D59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c>
          <w:tcPr>
            <w:tcW w:w="600" w:type="dxa"/>
            <w:shd w:val="clear" w:color="auto" w:fill="auto"/>
            <w:noWrap/>
            <w:vAlign w:val="bottom"/>
            <w:hideMark/>
          </w:tcPr>
          <w:p w14:paraId="7EB4603D"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t>x</w:t>
            </w:r>
          </w:p>
        </w:tc>
      </w:tr>
      <w:tr w:rsidR="003C5D29" w:rsidRPr="003C5D29" w14:paraId="35D4E18E" w14:textId="77777777" w:rsidTr="00EC14C6">
        <w:trPr>
          <w:trHeight w:val="1196"/>
        </w:trPr>
        <w:tc>
          <w:tcPr>
            <w:tcW w:w="4372" w:type="dxa"/>
            <w:gridSpan w:val="2"/>
            <w:shd w:val="clear" w:color="auto" w:fill="auto"/>
            <w:vAlign w:val="center"/>
            <w:hideMark/>
          </w:tcPr>
          <w:p w14:paraId="029E2E4B" w14:textId="77777777" w:rsidR="003C5D29" w:rsidRPr="003C5D29" w:rsidRDefault="003C5D29" w:rsidP="003C5D29">
            <w:pPr>
              <w:spacing w:after="0" w:line="240" w:lineRule="auto"/>
              <w:jc w:val="center"/>
              <w:rPr>
                <w:rFonts w:eastAsia="Times New Roman" w:cs="Times New Roman"/>
                <w:color w:val="000000"/>
                <w:sz w:val="20"/>
                <w:szCs w:val="20"/>
              </w:rPr>
            </w:pPr>
            <w:r w:rsidRPr="003C5D29">
              <w:rPr>
                <w:rFonts w:eastAsia="Times New Roman" w:cs="Times New Roman"/>
                <w:color w:val="000000"/>
                <w:sz w:val="20"/>
                <w:szCs w:val="20"/>
              </w:rPr>
              <w:lastRenderedPageBreak/>
              <w:t>Note</w:t>
            </w:r>
          </w:p>
        </w:tc>
        <w:tc>
          <w:tcPr>
            <w:tcW w:w="1787" w:type="dxa"/>
            <w:gridSpan w:val="3"/>
            <w:shd w:val="clear" w:color="auto" w:fill="auto"/>
            <w:vAlign w:val="bottom"/>
            <w:hideMark/>
          </w:tcPr>
          <w:p w14:paraId="0962ACA5" w14:textId="000C9F7A"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 xml:space="preserve">HVAC is off during measurements, no HVAC is modeled in the </w:t>
            </w:r>
            <w:r w:rsidR="00C82DEC">
              <w:rPr>
                <w:rFonts w:eastAsia="Times New Roman" w:cs="Times New Roman"/>
                <w:color w:val="000000"/>
                <w:sz w:val="20"/>
                <w:szCs w:val="20"/>
              </w:rPr>
              <w:t xml:space="preserve">inverse </w:t>
            </w:r>
            <w:r w:rsidRPr="003C5D29">
              <w:rPr>
                <w:rFonts w:eastAsia="Times New Roman" w:cs="Times New Roman"/>
                <w:color w:val="000000"/>
                <w:sz w:val="20"/>
                <w:szCs w:val="20"/>
              </w:rPr>
              <w:t>simulation</w:t>
            </w:r>
          </w:p>
        </w:tc>
        <w:tc>
          <w:tcPr>
            <w:tcW w:w="1787" w:type="dxa"/>
            <w:gridSpan w:val="3"/>
            <w:shd w:val="clear" w:color="auto" w:fill="auto"/>
            <w:vAlign w:val="bottom"/>
            <w:hideMark/>
          </w:tcPr>
          <w:p w14:paraId="2985EEAB" w14:textId="79D2473C"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 xml:space="preserve">HVAC is on during measurements, no HVAC is modeled in the </w:t>
            </w:r>
            <w:r w:rsidR="00C82DEC">
              <w:rPr>
                <w:rFonts w:eastAsia="Times New Roman" w:cs="Times New Roman"/>
                <w:color w:val="000000"/>
                <w:sz w:val="20"/>
                <w:szCs w:val="20"/>
              </w:rPr>
              <w:t xml:space="preserve">inverse </w:t>
            </w:r>
            <w:r w:rsidRPr="003C5D29">
              <w:rPr>
                <w:rFonts w:eastAsia="Times New Roman" w:cs="Times New Roman"/>
                <w:color w:val="000000"/>
                <w:sz w:val="20"/>
                <w:szCs w:val="20"/>
              </w:rPr>
              <w:t>simulation</w:t>
            </w:r>
          </w:p>
        </w:tc>
        <w:tc>
          <w:tcPr>
            <w:tcW w:w="1790" w:type="dxa"/>
            <w:gridSpan w:val="3"/>
            <w:shd w:val="clear" w:color="auto" w:fill="auto"/>
            <w:vAlign w:val="bottom"/>
            <w:hideMark/>
          </w:tcPr>
          <w:p w14:paraId="1221CD7D" w14:textId="1BFAD00F" w:rsidR="003C5D29" w:rsidRPr="003C5D29" w:rsidRDefault="003C5D29" w:rsidP="003C5D29">
            <w:pPr>
              <w:spacing w:after="0" w:line="240" w:lineRule="auto"/>
              <w:rPr>
                <w:rFonts w:eastAsia="Times New Roman" w:cs="Times New Roman"/>
                <w:color w:val="000000"/>
                <w:sz w:val="20"/>
                <w:szCs w:val="20"/>
              </w:rPr>
            </w:pPr>
            <w:r w:rsidRPr="003C5D29">
              <w:rPr>
                <w:rFonts w:eastAsia="Times New Roman" w:cs="Times New Roman"/>
                <w:color w:val="000000"/>
                <w:sz w:val="20"/>
                <w:szCs w:val="20"/>
              </w:rPr>
              <w:t>HVAC is on during measurements,  HVAC is modeled in the</w:t>
            </w:r>
            <w:r w:rsidR="00C82DEC">
              <w:rPr>
                <w:rFonts w:eastAsia="Times New Roman" w:cs="Times New Roman"/>
                <w:color w:val="000000"/>
                <w:sz w:val="20"/>
                <w:szCs w:val="20"/>
              </w:rPr>
              <w:t xml:space="preserve"> inverse</w:t>
            </w:r>
            <w:r w:rsidRPr="003C5D29">
              <w:rPr>
                <w:rFonts w:eastAsia="Times New Roman" w:cs="Times New Roman"/>
                <w:color w:val="000000"/>
                <w:sz w:val="20"/>
                <w:szCs w:val="20"/>
              </w:rPr>
              <w:t xml:space="preserve"> simulation</w:t>
            </w:r>
          </w:p>
        </w:tc>
      </w:tr>
    </w:tbl>
    <w:p w14:paraId="591AC208" w14:textId="77777777" w:rsidR="00582B6A" w:rsidRPr="00582B6A" w:rsidRDefault="00582B6A" w:rsidP="00582B6A">
      <w:pPr>
        <w:rPr>
          <w:b/>
          <w:sz w:val="20"/>
        </w:rPr>
      </w:pPr>
    </w:p>
    <w:p w14:paraId="1C03EAD7" w14:textId="3385E984" w:rsidR="00D85C4C" w:rsidRDefault="00EC14C6" w:rsidP="00D85C4C">
      <w:pPr>
        <w:pStyle w:val="ListParagraph"/>
        <w:numPr>
          <w:ilvl w:val="1"/>
          <w:numId w:val="1"/>
        </w:numPr>
        <w:rPr>
          <w:b/>
          <w:sz w:val="20"/>
        </w:rPr>
      </w:pPr>
      <w:r>
        <w:rPr>
          <w:b/>
          <w:sz w:val="20"/>
        </w:rPr>
        <w:t>Results</w:t>
      </w:r>
    </w:p>
    <w:p w14:paraId="0A5487A1" w14:textId="4EA04FDB" w:rsidR="0025015E" w:rsidRDefault="0025015E" w:rsidP="00311080">
      <w:pPr>
        <w:jc w:val="both"/>
        <w:rPr>
          <w:sz w:val="20"/>
        </w:rPr>
      </w:pPr>
      <w:r>
        <w:rPr>
          <w:sz w:val="20"/>
        </w:rPr>
        <w:t xml:space="preserve">Based on the </w:t>
      </w:r>
      <w:r w:rsidR="00914A14">
        <w:rPr>
          <w:sz w:val="20"/>
        </w:rPr>
        <w:t>previous discussion</w:t>
      </w:r>
      <w:r>
        <w:rPr>
          <w:sz w:val="20"/>
        </w:rPr>
        <w:t>, there are 216 combinations (2 unknown parameters x 4 zone</w:t>
      </w:r>
      <w:r w:rsidR="00311080">
        <w:rPr>
          <w:sz w:val="20"/>
        </w:rPr>
        <w:t>s x 3 locations x 3 measurements x 3 uses cases</w:t>
      </w:r>
      <w:r>
        <w:rPr>
          <w:sz w:val="20"/>
        </w:rPr>
        <w:t xml:space="preserve">) in the case study. To illustrate the results, this section first </w:t>
      </w:r>
      <w:r w:rsidR="00311080">
        <w:rPr>
          <w:sz w:val="20"/>
        </w:rPr>
        <w:t xml:space="preserve">presents time-series comparison examples. Then it presents the statistical metrics of the inverse solutions and summarizes the </w:t>
      </w:r>
      <w:r w:rsidR="00311080">
        <w:rPr>
          <w:rFonts w:hint="eastAsia"/>
          <w:sz w:val="20"/>
        </w:rPr>
        <w:t>applicability</w:t>
      </w:r>
      <w:r w:rsidR="00311080">
        <w:rPr>
          <w:sz w:val="20"/>
        </w:rPr>
        <w:t xml:space="preserve"> for different use cases.</w:t>
      </w:r>
    </w:p>
    <w:p w14:paraId="77FC3F41" w14:textId="28D663DE" w:rsidR="00D411B1" w:rsidRDefault="0025015E" w:rsidP="00311080">
      <w:pPr>
        <w:jc w:val="both"/>
        <w:rPr>
          <w:sz w:val="20"/>
        </w:rPr>
      </w:pPr>
      <w:r>
        <w:rPr>
          <w:sz w:val="20"/>
        </w:rPr>
        <w:t>Time-series charts can help visually inspect the alignments between the inverse solution and the ground truth.</w:t>
      </w:r>
      <w:r w:rsidR="00311080">
        <w:rPr>
          <w:sz w:val="20"/>
        </w:rPr>
        <w:t xml:space="preserve"> </w:t>
      </w:r>
      <w:r w:rsidR="003A0A4C">
        <w:rPr>
          <w:sz w:val="20"/>
        </w:rPr>
        <w:t xml:space="preserve">Figure </w:t>
      </w:r>
      <w:r>
        <w:rPr>
          <w:sz w:val="20"/>
        </w:rPr>
        <w:t xml:space="preserve">5 through figure 7 shows </w:t>
      </w:r>
      <w:r w:rsidR="00311080">
        <w:rPr>
          <w:sz w:val="20"/>
        </w:rPr>
        <w:t xml:space="preserve">the ground truth and </w:t>
      </w:r>
      <w:r>
        <w:rPr>
          <w:sz w:val="20"/>
        </w:rPr>
        <w:t>the inverse solution</w:t>
      </w:r>
      <w:r w:rsidR="00311080">
        <w:rPr>
          <w:sz w:val="20"/>
        </w:rPr>
        <w:t xml:space="preserve"> </w:t>
      </w:r>
      <w:r>
        <w:rPr>
          <w:sz w:val="20"/>
        </w:rPr>
        <w:t xml:space="preserve">of the air infiltration rate </w:t>
      </w:r>
      <w:r w:rsidR="00311080">
        <w:rPr>
          <w:sz w:val="20"/>
        </w:rPr>
        <w:t>in one zone in the model</w:t>
      </w:r>
      <w:r w:rsidR="00E21A85">
        <w:rPr>
          <w:sz w:val="20"/>
        </w:rPr>
        <w:t xml:space="preserve"> for three use cases. The result</w:t>
      </w:r>
      <w:r w:rsidR="00311080">
        <w:rPr>
          <w:sz w:val="20"/>
        </w:rPr>
        <w:t xml:space="preserve"> from Chicago are selected since it covers hot summer and cold winter.</w:t>
      </w:r>
    </w:p>
    <w:p w14:paraId="0C174424" w14:textId="5E7D5936" w:rsidR="009A64AF" w:rsidRDefault="006E6B73" w:rsidP="00CA4EE4">
      <w:pPr>
        <w:rPr>
          <w:sz w:val="20"/>
        </w:rPr>
      </w:pPr>
      <w:r>
        <w:rPr>
          <w:noProof/>
          <w:sz w:val="20"/>
        </w:rPr>
        <w:drawing>
          <wp:inline distT="0" distB="0" distL="0" distR="0" wp14:anchorId="09D45FB6" wp14:editId="44429838">
            <wp:extent cx="59436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1_ac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4DD30847" w14:textId="56C27DE6" w:rsidR="003A0A4C" w:rsidRDefault="003A0A4C" w:rsidP="00CA4EE4">
      <w:pPr>
        <w:rPr>
          <w:sz w:val="20"/>
        </w:rPr>
      </w:pPr>
      <w:r>
        <w:rPr>
          <w:b/>
          <w:sz w:val="20"/>
        </w:rPr>
        <w:t>Figure 5</w:t>
      </w:r>
      <w:r>
        <w:rPr>
          <w:sz w:val="20"/>
        </w:rPr>
        <w:t>. Use case 1 time-series comparison of the inverse solution and ground truth of air infiltration</w:t>
      </w:r>
    </w:p>
    <w:p w14:paraId="4723EF63" w14:textId="0917BA75" w:rsidR="006E6B73" w:rsidRDefault="006E6B73" w:rsidP="00CA4EE4">
      <w:pPr>
        <w:rPr>
          <w:sz w:val="20"/>
        </w:rPr>
      </w:pPr>
      <w:r>
        <w:rPr>
          <w:noProof/>
          <w:sz w:val="20"/>
        </w:rPr>
        <w:lastRenderedPageBreak/>
        <w:drawing>
          <wp:inline distT="0" distB="0" distL="0" distR="0" wp14:anchorId="6E58CE94" wp14:editId="031E9ADF">
            <wp:extent cx="5943600" cy="3321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2_ac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0888D1F0" w14:textId="03D51FE1" w:rsidR="003A0A4C" w:rsidRDefault="003A0A4C" w:rsidP="003A0A4C">
      <w:pPr>
        <w:rPr>
          <w:sz w:val="20"/>
        </w:rPr>
      </w:pPr>
      <w:r>
        <w:rPr>
          <w:b/>
          <w:sz w:val="20"/>
        </w:rPr>
        <w:t>Figure 6</w:t>
      </w:r>
      <w:r>
        <w:rPr>
          <w:sz w:val="20"/>
        </w:rPr>
        <w:t>. Use case 2 time-series comparison of the inverse solution and ground truth of air infiltration</w:t>
      </w:r>
    </w:p>
    <w:p w14:paraId="612FF9A3" w14:textId="77777777" w:rsidR="003A0A4C" w:rsidRDefault="003A0A4C" w:rsidP="00CA4EE4">
      <w:pPr>
        <w:rPr>
          <w:sz w:val="20"/>
        </w:rPr>
      </w:pPr>
    </w:p>
    <w:p w14:paraId="49D66A92" w14:textId="24BC3FF7" w:rsidR="006E6B73" w:rsidRDefault="006E6B73" w:rsidP="00CA4EE4">
      <w:pPr>
        <w:rPr>
          <w:sz w:val="20"/>
        </w:rPr>
      </w:pPr>
      <w:r>
        <w:rPr>
          <w:noProof/>
          <w:sz w:val="20"/>
        </w:rPr>
        <w:drawing>
          <wp:inline distT="0" distB="0" distL="0" distR="0" wp14:anchorId="64EEB4BB" wp14:editId="5C858E6A">
            <wp:extent cx="5943600" cy="3354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3_a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58E9F2B7" w14:textId="081B3C60" w:rsidR="003A0A4C" w:rsidRDefault="003A0A4C" w:rsidP="003A0A4C">
      <w:pPr>
        <w:rPr>
          <w:sz w:val="20"/>
        </w:rPr>
      </w:pPr>
      <w:r>
        <w:rPr>
          <w:b/>
          <w:sz w:val="20"/>
        </w:rPr>
        <w:t>Figure 7</w:t>
      </w:r>
      <w:r>
        <w:rPr>
          <w:sz w:val="20"/>
        </w:rPr>
        <w:t>. Use case 3 time-series comparison of the inverse solution and ground truth of air infiltration</w:t>
      </w:r>
    </w:p>
    <w:p w14:paraId="686D8B31" w14:textId="78D3B4A3" w:rsidR="00E21A85" w:rsidRDefault="00E21A85" w:rsidP="00E21A85">
      <w:pPr>
        <w:rPr>
          <w:sz w:val="20"/>
        </w:rPr>
      </w:pPr>
      <w:r>
        <w:rPr>
          <w:sz w:val="20"/>
        </w:rPr>
        <w:t xml:space="preserve">As shown in </w:t>
      </w:r>
      <w:r>
        <w:rPr>
          <w:sz w:val="20"/>
        </w:rPr>
        <w:t xml:space="preserve">the three </w:t>
      </w:r>
      <w:r>
        <w:rPr>
          <w:sz w:val="20"/>
        </w:rPr>
        <w:t>figure</w:t>
      </w:r>
      <w:r>
        <w:rPr>
          <w:sz w:val="20"/>
        </w:rPr>
        <w:t>s</w:t>
      </w:r>
      <w:r>
        <w:rPr>
          <w:sz w:val="20"/>
        </w:rPr>
        <w:t xml:space="preserve"> </w:t>
      </w:r>
      <w:r>
        <w:rPr>
          <w:sz w:val="20"/>
        </w:rPr>
        <w:t>above</w:t>
      </w:r>
      <w:r>
        <w:rPr>
          <w:sz w:val="20"/>
        </w:rPr>
        <w:t>, the inverse solution of air infiltration with measured temperature, humidity ratio, and CO2 concentration have different performance</w:t>
      </w:r>
      <w:r>
        <w:rPr>
          <w:sz w:val="20"/>
        </w:rPr>
        <w:t xml:space="preserve"> for different use cases. For case 1, the solution with measured temperature has less spikes than the solution with humidity ratio and CO2 concentration. </w:t>
      </w:r>
    </w:p>
    <w:p w14:paraId="68DE29C0" w14:textId="77777777" w:rsidR="00311080" w:rsidRDefault="00311080" w:rsidP="00CA4EE4">
      <w:pPr>
        <w:rPr>
          <w:sz w:val="20"/>
        </w:rPr>
      </w:pPr>
    </w:p>
    <w:p w14:paraId="48280459" w14:textId="59E33D66" w:rsidR="006E6B73" w:rsidRDefault="00467218" w:rsidP="004A7273">
      <w:pPr>
        <w:jc w:val="both"/>
        <w:rPr>
          <w:sz w:val="20"/>
        </w:rPr>
      </w:pPr>
      <w:r>
        <w:rPr>
          <w:sz w:val="20"/>
        </w:rPr>
        <w:t xml:space="preserve">Since there is more diversity in occupant count schedule, an annual comparison and a weekly comparison are used in the plots. </w:t>
      </w:r>
    </w:p>
    <w:p w14:paraId="51ACD76D" w14:textId="6CB74CA7" w:rsidR="008D1215" w:rsidRDefault="008D1215" w:rsidP="00CA4EE4">
      <w:pPr>
        <w:rPr>
          <w:sz w:val="20"/>
        </w:rPr>
      </w:pPr>
      <w:r>
        <w:rPr>
          <w:noProof/>
          <w:sz w:val="20"/>
        </w:rPr>
        <w:drawing>
          <wp:inline distT="0" distB="0" distL="0" distR="0" wp14:anchorId="4F049096" wp14:editId="7BD99A85">
            <wp:extent cx="5943600" cy="3368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C1_oc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375637AF" w14:textId="414FE32C" w:rsidR="003A0A4C" w:rsidRDefault="003A0A4C" w:rsidP="003A0A4C">
      <w:pPr>
        <w:rPr>
          <w:sz w:val="20"/>
        </w:rPr>
      </w:pPr>
      <w:r>
        <w:rPr>
          <w:b/>
          <w:sz w:val="20"/>
        </w:rPr>
        <w:t>Figure 8</w:t>
      </w:r>
      <w:r>
        <w:rPr>
          <w:sz w:val="20"/>
        </w:rPr>
        <w:t>. Use case 1 time-series comparison of the inverse solution and ground truth of people count</w:t>
      </w:r>
    </w:p>
    <w:p w14:paraId="17E7EC05" w14:textId="77777777" w:rsidR="003A0A4C" w:rsidRDefault="003A0A4C" w:rsidP="00CA4EE4">
      <w:pPr>
        <w:rPr>
          <w:sz w:val="20"/>
        </w:rPr>
      </w:pPr>
    </w:p>
    <w:p w14:paraId="53D22737" w14:textId="44F85F1F" w:rsidR="008D1215" w:rsidRDefault="008D1215" w:rsidP="00CA4EE4">
      <w:pPr>
        <w:rPr>
          <w:sz w:val="20"/>
        </w:rPr>
      </w:pPr>
      <w:r>
        <w:rPr>
          <w:noProof/>
          <w:sz w:val="20"/>
        </w:rPr>
        <w:drawing>
          <wp:inline distT="0" distB="0" distL="0" distR="0" wp14:anchorId="0765EEA0" wp14:editId="46BC2177">
            <wp:extent cx="5943600" cy="3335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2_oc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7494A9D6" w14:textId="743FEAB8" w:rsidR="003A0A4C" w:rsidRDefault="003A0A4C" w:rsidP="003A0A4C">
      <w:pPr>
        <w:rPr>
          <w:sz w:val="20"/>
        </w:rPr>
      </w:pPr>
      <w:r>
        <w:rPr>
          <w:b/>
          <w:sz w:val="20"/>
        </w:rPr>
        <w:lastRenderedPageBreak/>
        <w:t>Figure 9</w:t>
      </w:r>
      <w:r>
        <w:rPr>
          <w:sz w:val="20"/>
        </w:rPr>
        <w:t>. Use case 2 time-series comparison of the inverse solution and ground truth of people count</w:t>
      </w:r>
    </w:p>
    <w:p w14:paraId="30CAF137" w14:textId="77777777" w:rsidR="003A0A4C" w:rsidRDefault="003A0A4C" w:rsidP="00CA4EE4">
      <w:pPr>
        <w:rPr>
          <w:sz w:val="20"/>
        </w:rPr>
      </w:pPr>
    </w:p>
    <w:p w14:paraId="3A5C9FDB" w14:textId="60A3DFEB" w:rsidR="008D1215" w:rsidRDefault="008D1215" w:rsidP="00CA4EE4">
      <w:pPr>
        <w:rPr>
          <w:sz w:val="20"/>
        </w:rPr>
      </w:pPr>
      <w:r>
        <w:rPr>
          <w:noProof/>
          <w:sz w:val="20"/>
        </w:rPr>
        <w:drawing>
          <wp:inline distT="0" distB="0" distL="0" distR="0" wp14:anchorId="09D21CD5" wp14:editId="52DBD7F9">
            <wp:extent cx="5943600" cy="3387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3_oc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0A6AE2A0" w14:textId="014CE131" w:rsidR="003A0A4C" w:rsidRDefault="003A0A4C" w:rsidP="003A0A4C">
      <w:pPr>
        <w:rPr>
          <w:sz w:val="20"/>
        </w:rPr>
      </w:pPr>
      <w:r>
        <w:rPr>
          <w:b/>
          <w:sz w:val="20"/>
        </w:rPr>
        <w:t>Figure 10</w:t>
      </w:r>
      <w:r>
        <w:rPr>
          <w:sz w:val="20"/>
        </w:rPr>
        <w:t>. Use case 3 time-series comparison of the inverse solution and ground truth of people count</w:t>
      </w:r>
    </w:p>
    <w:p w14:paraId="42CE965A" w14:textId="77777777" w:rsidR="003A0A4C" w:rsidRDefault="003A0A4C" w:rsidP="00CA4EE4">
      <w:pPr>
        <w:rPr>
          <w:sz w:val="20"/>
        </w:rPr>
      </w:pPr>
    </w:p>
    <w:p w14:paraId="6609C9AA" w14:textId="77777777" w:rsidR="008D1215" w:rsidRDefault="008D1215" w:rsidP="00CA4EE4">
      <w:pPr>
        <w:rPr>
          <w:sz w:val="20"/>
        </w:rPr>
      </w:pPr>
    </w:p>
    <w:p w14:paraId="48EBC38E" w14:textId="419B4979" w:rsidR="00A27969" w:rsidRDefault="00A27969" w:rsidP="004A7273">
      <w:pPr>
        <w:jc w:val="both"/>
        <w:rPr>
          <w:sz w:val="20"/>
        </w:rPr>
      </w:pPr>
      <w:r>
        <w:rPr>
          <w:sz w:val="20"/>
        </w:rPr>
        <w:t>The time-series comparisons between the ground truth and the inverse solution give a snapshot of how the inverse algorithm work</w:t>
      </w:r>
      <w:r w:rsidR="00F21496">
        <w:rPr>
          <w:sz w:val="20"/>
        </w:rPr>
        <w:t xml:space="preserve"> overall</w:t>
      </w:r>
      <w:r>
        <w:rPr>
          <w:sz w:val="20"/>
        </w:rPr>
        <w:t>.</w:t>
      </w:r>
    </w:p>
    <w:p w14:paraId="4549018C" w14:textId="6918F784" w:rsidR="00C945FA" w:rsidRPr="00D411B1" w:rsidRDefault="00C945FA" w:rsidP="004A7273">
      <w:pPr>
        <w:jc w:val="both"/>
        <w:rPr>
          <w:sz w:val="20"/>
        </w:rPr>
      </w:pPr>
      <w:r>
        <w:rPr>
          <w:sz w:val="20"/>
        </w:rPr>
        <w:t xml:space="preserve">Comparison of the probability density between the ground truth and inverse solution </w:t>
      </w:r>
      <w:r w:rsidR="00F21496">
        <w:rPr>
          <w:sz w:val="20"/>
        </w:rPr>
        <w:t>can provide</w:t>
      </w:r>
      <w:r>
        <w:rPr>
          <w:sz w:val="20"/>
        </w:rPr>
        <w:t xml:space="preserve"> a </w:t>
      </w:r>
      <w:r w:rsidR="00F21496">
        <w:rPr>
          <w:sz w:val="20"/>
        </w:rPr>
        <w:t xml:space="preserve">statistical view </w:t>
      </w:r>
      <w:r>
        <w:rPr>
          <w:sz w:val="20"/>
        </w:rPr>
        <w:t>of how the inverse modeling algorithms perform in solving the unknown air infiltration rate or people count. Figure x and figure show the probability densities of the ground truth and the inverse solutions of different use cases in three experimental locations for a single zone in the modeled building. In the facet plot grid, each row corresponds to one use case (see details in Table 2) and each column corresponds to a location. There are four traces in each child plot – one ground truth and three solution scenarios with the measured air temperature, measured air humidity ratio, and measured CO</w:t>
      </w:r>
      <w:r w:rsidRPr="00C945FA">
        <w:rPr>
          <w:sz w:val="20"/>
          <w:vertAlign w:val="subscript"/>
        </w:rPr>
        <w:t>2</w:t>
      </w:r>
      <w:r>
        <w:rPr>
          <w:sz w:val="20"/>
        </w:rPr>
        <w:t xml:space="preserve"> concentration, respectively.</w:t>
      </w:r>
      <w:r w:rsidR="00A27969">
        <w:rPr>
          <w:sz w:val="20"/>
        </w:rPr>
        <w:t xml:space="preserve"> It can be seen from the figure that…</w:t>
      </w:r>
    </w:p>
    <w:p w14:paraId="175710CF" w14:textId="57E01274" w:rsidR="00CA4EE4" w:rsidRDefault="00896763" w:rsidP="00CA4EE4">
      <w:pPr>
        <w:rPr>
          <w:b/>
          <w:sz w:val="20"/>
        </w:rPr>
      </w:pPr>
      <w:r w:rsidRPr="00896763">
        <w:rPr>
          <w:b/>
          <w:noProof/>
          <w:sz w:val="20"/>
        </w:rPr>
        <w:lastRenderedPageBreak/>
        <w:drawing>
          <wp:inline distT="0" distB="0" distL="0" distR="0" wp14:anchorId="5901EBD2" wp14:editId="75E72E71">
            <wp:extent cx="5943600" cy="3566160"/>
            <wp:effectExtent l="0" t="0" r="0" b="0"/>
            <wp:docPr id="8" name="Picture 8" descr="C:\Users\Han\Dropbox (Energy Technologies)\Projects\Sensor Data Integration\sub-task-2\Experiments\All\plots\air infiltration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Dropbox (Energy Technologies)\Projects\Sensor Data Integration\sub-task-2\Experiments\All\plots\air infiltration rat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389D465C" w14:textId="2347CCB9" w:rsidR="00336D1C" w:rsidRDefault="00336D1C" w:rsidP="00336D1C">
      <w:pPr>
        <w:rPr>
          <w:sz w:val="20"/>
        </w:rPr>
      </w:pPr>
      <w:r>
        <w:rPr>
          <w:b/>
          <w:sz w:val="20"/>
        </w:rPr>
        <w:t>Figure 11</w:t>
      </w:r>
      <w:r>
        <w:rPr>
          <w:sz w:val="20"/>
        </w:rPr>
        <w:t>. Probability density of ground truth and inverse solution of air infiltration</w:t>
      </w:r>
    </w:p>
    <w:p w14:paraId="5DF26F1B" w14:textId="77777777" w:rsidR="00336D1C" w:rsidRDefault="00336D1C" w:rsidP="00CA4EE4">
      <w:pPr>
        <w:rPr>
          <w:b/>
          <w:sz w:val="20"/>
        </w:rPr>
      </w:pPr>
    </w:p>
    <w:p w14:paraId="42DBA090" w14:textId="74416929" w:rsidR="00896763" w:rsidRDefault="00896763" w:rsidP="00CA4EE4">
      <w:pPr>
        <w:rPr>
          <w:b/>
          <w:sz w:val="20"/>
        </w:rPr>
      </w:pPr>
      <w:r w:rsidRPr="00896763">
        <w:rPr>
          <w:b/>
          <w:noProof/>
          <w:sz w:val="20"/>
        </w:rPr>
        <w:drawing>
          <wp:inline distT="0" distB="0" distL="0" distR="0" wp14:anchorId="3E194830" wp14:editId="4BE7BBAC">
            <wp:extent cx="5943600" cy="3566160"/>
            <wp:effectExtent l="0" t="0" r="0" b="0"/>
            <wp:docPr id="9" name="Picture 9" descr="C:\Users\Han\Dropbox (Energy Technologies)\Projects\Sensor Data Integration\sub-task-2\Experiments\All\plots\people 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Dropbox (Energy Technologies)\Projects\Sensor Data Integration\sub-task-2\Experiments\All\plots\people coun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6D5B9D3" w14:textId="54DBC480" w:rsidR="00336D1C" w:rsidRDefault="00336D1C" w:rsidP="00CA4EE4">
      <w:pPr>
        <w:rPr>
          <w:b/>
          <w:sz w:val="20"/>
        </w:rPr>
      </w:pPr>
      <w:r>
        <w:rPr>
          <w:b/>
          <w:sz w:val="20"/>
        </w:rPr>
        <w:t>Figure 12</w:t>
      </w:r>
      <w:r>
        <w:rPr>
          <w:sz w:val="20"/>
        </w:rPr>
        <w:t>. Probability density of ground truth and inverse solution of people count</w:t>
      </w:r>
    </w:p>
    <w:p w14:paraId="40EDA70D" w14:textId="77777777" w:rsidR="00896763" w:rsidRDefault="00896763" w:rsidP="00CA4EE4">
      <w:pPr>
        <w:rPr>
          <w:b/>
          <w:sz w:val="20"/>
        </w:rPr>
      </w:pPr>
    </w:p>
    <w:p w14:paraId="41ED2CC7" w14:textId="77777777" w:rsidR="00896763" w:rsidRDefault="00896763" w:rsidP="00CA4EE4">
      <w:pPr>
        <w:rPr>
          <w:b/>
          <w:sz w:val="20"/>
        </w:rPr>
      </w:pPr>
    </w:p>
    <w:p w14:paraId="316A1E46" w14:textId="2F1CA1E4" w:rsidR="00CA4EE4" w:rsidRDefault="00CA4EE4" w:rsidP="00CA4EE4">
      <w:pPr>
        <w:rPr>
          <w:b/>
          <w:sz w:val="20"/>
        </w:rPr>
      </w:pPr>
    </w:p>
    <w:p w14:paraId="70025FC5" w14:textId="7AFA1D2B" w:rsidR="00CA4EE4" w:rsidRDefault="00CA4EE4" w:rsidP="00CA4EE4">
      <w:pPr>
        <w:rPr>
          <w:b/>
          <w:sz w:val="20"/>
        </w:rPr>
      </w:pPr>
    </w:p>
    <w:p w14:paraId="30A3A198" w14:textId="6FF33912" w:rsidR="00CA4EE4" w:rsidRPr="00336D1C" w:rsidRDefault="00336D1C" w:rsidP="00CA4EE4">
      <w:pPr>
        <w:rPr>
          <w:sz w:val="20"/>
        </w:rPr>
      </w:pPr>
      <w:r>
        <w:rPr>
          <w:b/>
          <w:sz w:val="20"/>
        </w:rPr>
        <w:t>Table 3</w:t>
      </w:r>
      <w:r>
        <w:rPr>
          <w:sz w:val="20"/>
        </w:rPr>
        <w:t>. Performance metrics of the inverse solutions</w:t>
      </w:r>
    </w:p>
    <w:tbl>
      <w:tblPr>
        <w:tblW w:w="9435"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auto"/>
        <w:tblLook w:val="0600" w:firstRow="0" w:lastRow="0" w:firstColumn="0" w:lastColumn="0" w:noHBand="1" w:noVBand="1"/>
      </w:tblPr>
      <w:tblGrid>
        <w:gridCol w:w="613"/>
        <w:gridCol w:w="1084"/>
        <w:gridCol w:w="632"/>
        <w:gridCol w:w="638"/>
        <w:gridCol w:w="539"/>
        <w:gridCol w:w="539"/>
        <w:gridCol w:w="539"/>
        <w:gridCol w:w="539"/>
        <w:gridCol w:w="539"/>
        <w:gridCol w:w="539"/>
        <w:gridCol w:w="539"/>
        <w:gridCol w:w="539"/>
        <w:gridCol w:w="539"/>
        <w:gridCol w:w="539"/>
        <w:gridCol w:w="539"/>
        <w:gridCol w:w="539"/>
      </w:tblGrid>
      <w:tr w:rsidR="001379EF" w:rsidRPr="00573B16" w14:paraId="65F5F388" w14:textId="77777777" w:rsidTr="001379EF">
        <w:trPr>
          <w:trHeight w:val="300"/>
          <w:jc w:val="center"/>
        </w:trPr>
        <w:tc>
          <w:tcPr>
            <w:tcW w:w="2967" w:type="dxa"/>
            <w:gridSpan w:val="4"/>
            <w:shd w:val="clear" w:color="000000" w:fill="auto"/>
            <w:vAlign w:val="center"/>
          </w:tcPr>
          <w:p w14:paraId="0382D30D" w14:textId="7BEF8B9E" w:rsidR="001379EF" w:rsidRPr="001379EF" w:rsidRDefault="001379EF" w:rsidP="005F043C">
            <w:pPr>
              <w:spacing w:after="0" w:line="240" w:lineRule="auto"/>
              <w:jc w:val="center"/>
              <w:rPr>
                <w:rFonts w:ascii="Calibri" w:eastAsia="Times New Roman" w:hAnsi="Calibri" w:cs="Times New Roman"/>
                <w:b/>
                <w:color w:val="000000"/>
                <w:sz w:val="18"/>
                <w:szCs w:val="18"/>
              </w:rPr>
            </w:pPr>
            <w:r w:rsidRPr="001379EF">
              <w:rPr>
                <w:rFonts w:ascii="Calibri" w:eastAsia="Times New Roman" w:hAnsi="Calibri" w:cs="Times New Roman"/>
                <w:b/>
                <w:color w:val="000000"/>
                <w:sz w:val="18"/>
                <w:szCs w:val="18"/>
              </w:rPr>
              <w:t>Location</w:t>
            </w:r>
          </w:p>
        </w:tc>
        <w:tc>
          <w:tcPr>
            <w:tcW w:w="2156" w:type="dxa"/>
            <w:gridSpan w:val="4"/>
            <w:shd w:val="clear" w:color="000000" w:fill="auto"/>
            <w:vAlign w:val="center"/>
            <w:hideMark/>
          </w:tcPr>
          <w:p w14:paraId="4CE7409C" w14:textId="77777777" w:rsidR="001379EF" w:rsidRPr="00573B16" w:rsidRDefault="001379EF" w:rsidP="005F043C">
            <w:pPr>
              <w:spacing w:after="0" w:line="240" w:lineRule="auto"/>
              <w:jc w:val="center"/>
              <w:rPr>
                <w:rFonts w:ascii="Calibri" w:eastAsia="Times New Roman" w:hAnsi="Calibri" w:cs="Times New Roman"/>
                <w:color w:val="000000"/>
                <w:sz w:val="18"/>
                <w:szCs w:val="18"/>
              </w:rPr>
            </w:pPr>
            <w:r w:rsidRPr="00573B16">
              <w:rPr>
                <w:rFonts w:ascii="Calibri" w:eastAsia="Times New Roman" w:hAnsi="Calibri" w:cs="Times New Roman"/>
                <w:color w:val="000000"/>
                <w:sz w:val="18"/>
                <w:szCs w:val="18"/>
              </w:rPr>
              <w:t>Chicago</w:t>
            </w:r>
          </w:p>
        </w:tc>
        <w:tc>
          <w:tcPr>
            <w:tcW w:w="2156" w:type="dxa"/>
            <w:gridSpan w:val="4"/>
            <w:shd w:val="clear" w:color="000000" w:fill="auto"/>
            <w:vAlign w:val="center"/>
            <w:hideMark/>
          </w:tcPr>
          <w:p w14:paraId="5EA684ED" w14:textId="77777777" w:rsidR="001379EF" w:rsidRPr="00573B16" w:rsidRDefault="001379EF" w:rsidP="005F043C">
            <w:pPr>
              <w:spacing w:after="0" w:line="240" w:lineRule="auto"/>
              <w:jc w:val="center"/>
              <w:rPr>
                <w:rFonts w:ascii="Calibri" w:eastAsia="Times New Roman" w:hAnsi="Calibri" w:cs="Times New Roman"/>
                <w:color w:val="000000"/>
                <w:sz w:val="18"/>
                <w:szCs w:val="18"/>
              </w:rPr>
            </w:pPr>
            <w:r w:rsidRPr="00573B16">
              <w:rPr>
                <w:rFonts w:ascii="Calibri" w:eastAsia="Times New Roman" w:hAnsi="Calibri" w:cs="Times New Roman"/>
                <w:color w:val="000000"/>
                <w:sz w:val="18"/>
                <w:szCs w:val="18"/>
              </w:rPr>
              <w:t>Houston</w:t>
            </w:r>
          </w:p>
        </w:tc>
        <w:tc>
          <w:tcPr>
            <w:tcW w:w="2156" w:type="dxa"/>
            <w:gridSpan w:val="4"/>
            <w:shd w:val="clear" w:color="000000" w:fill="auto"/>
            <w:vAlign w:val="center"/>
            <w:hideMark/>
          </w:tcPr>
          <w:p w14:paraId="35465349" w14:textId="77777777" w:rsidR="001379EF" w:rsidRPr="00573B16" w:rsidRDefault="001379EF" w:rsidP="005F043C">
            <w:pPr>
              <w:spacing w:after="0" w:line="240" w:lineRule="auto"/>
              <w:jc w:val="center"/>
              <w:rPr>
                <w:rFonts w:ascii="Calibri" w:eastAsia="Times New Roman" w:hAnsi="Calibri" w:cs="Times New Roman"/>
                <w:color w:val="000000"/>
                <w:sz w:val="18"/>
                <w:szCs w:val="18"/>
              </w:rPr>
            </w:pPr>
            <w:r w:rsidRPr="00573B16">
              <w:rPr>
                <w:rFonts w:ascii="Calibri" w:eastAsia="Times New Roman" w:hAnsi="Calibri" w:cs="Times New Roman"/>
                <w:color w:val="000000"/>
                <w:sz w:val="18"/>
                <w:szCs w:val="18"/>
              </w:rPr>
              <w:t>San Francisco</w:t>
            </w:r>
          </w:p>
        </w:tc>
      </w:tr>
      <w:tr w:rsidR="001379EF" w:rsidRPr="00573B16" w14:paraId="251C430A" w14:textId="77777777" w:rsidTr="001379EF">
        <w:trPr>
          <w:trHeight w:val="300"/>
          <w:jc w:val="center"/>
        </w:trPr>
        <w:tc>
          <w:tcPr>
            <w:tcW w:w="2967" w:type="dxa"/>
            <w:gridSpan w:val="4"/>
            <w:shd w:val="clear" w:color="000000" w:fill="auto"/>
            <w:vAlign w:val="center"/>
          </w:tcPr>
          <w:p w14:paraId="278C8458" w14:textId="4453FEA9" w:rsidR="001379EF" w:rsidRPr="00573B16" w:rsidRDefault="001379EF" w:rsidP="005F043C">
            <w:pPr>
              <w:spacing w:after="0" w:line="240" w:lineRule="auto"/>
              <w:jc w:val="center"/>
              <w:rPr>
                <w:rFonts w:ascii="Calibri" w:eastAsia="Times New Roman" w:hAnsi="Calibri" w:cs="Times New Roman"/>
                <w:color w:val="000000"/>
                <w:sz w:val="18"/>
                <w:szCs w:val="18"/>
              </w:rPr>
            </w:pPr>
            <w:r w:rsidRPr="005F043C">
              <w:rPr>
                <w:rFonts w:ascii="Calibri" w:eastAsia="Times New Roman" w:hAnsi="Calibri" w:cs="Times New Roman"/>
                <w:color w:val="000000"/>
                <w:sz w:val="18"/>
                <w:szCs w:val="18"/>
              </w:rPr>
              <w:t>Zone</w:t>
            </w:r>
          </w:p>
        </w:tc>
        <w:tc>
          <w:tcPr>
            <w:tcW w:w="539" w:type="dxa"/>
            <w:shd w:val="clear" w:color="000000" w:fill="auto"/>
            <w:vAlign w:val="center"/>
            <w:hideMark/>
          </w:tcPr>
          <w:p w14:paraId="54BDF8F0"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1</w:t>
            </w:r>
          </w:p>
        </w:tc>
        <w:tc>
          <w:tcPr>
            <w:tcW w:w="539" w:type="dxa"/>
            <w:shd w:val="clear" w:color="000000" w:fill="auto"/>
            <w:vAlign w:val="center"/>
            <w:hideMark/>
          </w:tcPr>
          <w:p w14:paraId="1703E848"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2</w:t>
            </w:r>
          </w:p>
        </w:tc>
        <w:tc>
          <w:tcPr>
            <w:tcW w:w="539" w:type="dxa"/>
            <w:shd w:val="clear" w:color="000000" w:fill="auto"/>
            <w:vAlign w:val="center"/>
            <w:hideMark/>
          </w:tcPr>
          <w:p w14:paraId="0BF2C483"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3</w:t>
            </w:r>
          </w:p>
        </w:tc>
        <w:tc>
          <w:tcPr>
            <w:tcW w:w="539" w:type="dxa"/>
            <w:shd w:val="clear" w:color="000000" w:fill="auto"/>
            <w:vAlign w:val="center"/>
            <w:hideMark/>
          </w:tcPr>
          <w:p w14:paraId="7B698B76"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4</w:t>
            </w:r>
          </w:p>
        </w:tc>
        <w:tc>
          <w:tcPr>
            <w:tcW w:w="539" w:type="dxa"/>
            <w:shd w:val="clear" w:color="000000" w:fill="auto"/>
            <w:vAlign w:val="center"/>
            <w:hideMark/>
          </w:tcPr>
          <w:p w14:paraId="1B181EB6"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1</w:t>
            </w:r>
          </w:p>
        </w:tc>
        <w:tc>
          <w:tcPr>
            <w:tcW w:w="539" w:type="dxa"/>
            <w:shd w:val="clear" w:color="000000" w:fill="auto"/>
            <w:vAlign w:val="center"/>
            <w:hideMark/>
          </w:tcPr>
          <w:p w14:paraId="075EF4E0"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2</w:t>
            </w:r>
          </w:p>
        </w:tc>
        <w:tc>
          <w:tcPr>
            <w:tcW w:w="539" w:type="dxa"/>
            <w:shd w:val="clear" w:color="000000" w:fill="auto"/>
            <w:vAlign w:val="center"/>
            <w:hideMark/>
          </w:tcPr>
          <w:p w14:paraId="60E4F729"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3</w:t>
            </w:r>
          </w:p>
        </w:tc>
        <w:tc>
          <w:tcPr>
            <w:tcW w:w="539" w:type="dxa"/>
            <w:shd w:val="clear" w:color="000000" w:fill="auto"/>
            <w:vAlign w:val="center"/>
            <w:hideMark/>
          </w:tcPr>
          <w:p w14:paraId="4AEACC2A"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4</w:t>
            </w:r>
          </w:p>
        </w:tc>
        <w:tc>
          <w:tcPr>
            <w:tcW w:w="539" w:type="dxa"/>
            <w:shd w:val="clear" w:color="000000" w:fill="auto"/>
            <w:vAlign w:val="center"/>
            <w:hideMark/>
          </w:tcPr>
          <w:p w14:paraId="2CA75328"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1</w:t>
            </w:r>
          </w:p>
        </w:tc>
        <w:tc>
          <w:tcPr>
            <w:tcW w:w="539" w:type="dxa"/>
            <w:shd w:val="clear" w:color="000000" w:fill="auto"/>
            <w:vAlign w:val="center"/>
            <w:hideMark/>
          </w:tcPr>
          <w:p w14:paraId="2A2DEE97"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2</w:t>
            </w:r>
          </w:p>
        </w:tc>
        <w:tc>
          <w:tcPr>
            <w:tcW w:w="539" w:type="dxa"/>
            <w:shd w:val="clear" w:color="000000" w:fill="auto"/>
            <w:vAlign w:val="center"/>
            <w:hideMark/>
          </w:tcPr>
          <w:p w14:paraId="3F26CE27"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3</w:t>
            </w:r>
          </w:p>
        </w:tc>
        <w:tc>
          <w:tcPr>
            <w:tcW w:w="539" w:type="dxa"/>
            <w:shd w:val="clear" w:color="000000" w:fill="auto"/>
            <w:vAlign w:val="center"/>
            <w:hideMark/>
          </w:tcPr>
          <w:p w14:paraId="4EBF89F4" w14:textId="77777777" w:rsidR="001379EF" w:rsidRPr="00573B16" w:rsidRDefault="001379EF" w:rsidP="005F043C">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Zone 4</w:t>
            </w:r>
          </w:p>
        </w:tc>
      </w:tr>
      <w:tr w:rsidR="001379EF" w:rsidRPr="00573B16" w14:paraId="3C2E7475" w14:textId="77777777" w:rsidTr="001379EF">
        <w:trPr>
          <w:trHeight w:val="480"/>
          <w:jc w:val="center"/>
        </w:trPr>
        <w:tc>
          <w:tcPr>
            <w:tcW w:w="613" w:type="dxa"/>
            <w:shd w:val="clear" w:color="000000" w:fill="auto"/>
            <w:vAlign w:val="center"/>
          </w:tcPr>
          <w:p w14:paraId="52C68BF9" w14:textId="25BCCDD6"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Pr>
                <w:rFonts w:ascii="Calibri" w:eastAsia="Times New Roman" w:hAnsi="Calibri" w:cs="Times New Roman"/>
                <w:b/>
                <w:bCs/>
                <w:color w:val="000000"/>
                <w:sz w:val="16"/>
                <w:szCs w:val="18"/>
              </w:rPr>
              <w:t>Use case</w:t>
            </w:r>
          </w:p>
        </w:tc>
        <w:tc>
          <w:tcPr>
            <w:tcW w:w="1084" w:type="dxa"/>
            <w:shd w:val="clear" w:color="000000" w:fill="auto"/>
            <w:noWrap/>
            <w:vAlign w:val="center"/>
            <w:hideMark/>
          </w:tcPr>
          <w:p w14:paraId="4844919A" w14:textId="4E70A714"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Measured Parameter(s)</w:t>
            </w:r>
          </w:p>
        </w:tc>
        <w:tc>
          <w:tcPr>
            <w:tcW w:w="632" w:type="dxa"/>
            <w:shd w:val="clear" w:color="000000" w:fill="auto"/>
            <w:vAlign w:val="center"/>
            <w:hideMark/>
          </w:tcPr>
          <w:p w14:paraId="099298EA" w14:textId="77777777"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HVAC Status</w:t>
            </w:r>
          </w:p>
        </w:tc>
        <w:tc>
          <w:tcPr>
            <w:tcW w:w="638" w:type="dxa"/>
            <w:shd w:val="clear" w:color="000000" w:fill="auto"/>
            <w:vAlign w:val="center"/>
            <w:hideMark/>
          </w:tcPr>
          <w:p w14:paraId="580105EC" w14:textId="77777777"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HVAC model</w:t>
            </w:r>
          </w:p>
        </w:tc>
        <w:tc>
          <w:tcPr>
            <w:tcW w:w="6468" w:type="dxa"/>
            <w:gridSpan w:val="12"/>
            <w:shd w:val="clear" w:color="000000" w:fill="auto"/>
            <w:vAlign w:val="center"/>
            <w:hideMark/>
          </w:tcPr>
          <w:p w14:paraId="3A4D226D" w14:textId="1F0CFADC" w:rsidR="001379EF" w:rsidRPr="00573B16" w:rsidRDefault="00336D1C" w:rsidP="005F043C">
            <w:pPr>
              <w:spacing w:after="0" w:line="240" w:lineRule="auto"/>
              <w:jc w:val="center"/>
              <w:rPr>
                <w:rFonts w:ascii="Calibri" w:eastAsia="Times New Roman" w:hAnsi="Calibri" w:cs="Times New Roman"/>
                <w:b/>
                <w:bCs/>
                <w:color w:val="000000"/>
                <w:sz w:val="16"/>
                <w:szCs w:val="18"/>
              </w:rPr>
            </w:pPr>
            <w:r>
              <w:rPr>
                <w:rFonts w:ascii="Calibri" w:eastAsia="Times New Roman" w:hAnsi="Calibri" w:cs="Times New Roman"/>
                <w:b/>
                <w:bCs/>
                <w:color w:val="000000"/>
                <w:sz w:val="16"/>
                <w:szCs w:val="18"/>
              </w:rPr>
              <w:t>CV(</w:t>
            </w:r>
            <w:commentRangeStart w:id="1"/>
            <w:r w:rsidR="001379EF" w:rsidRPr="00573B16">
              <w:rPr>
                <w:rFonts w:ascii="Calibri" w:eastAsia="Times New Roman" w:hAnsi="Calibri" w:cs="Times New Roman"/>
                <w:b/>
                <w:bCs/>
                <w:color w:val="000000"/>
                <w:sz w:val="16"/>
                <w:szCs w:val="18"/>
              </w:rPr>
              <w:t>RSMD</w:t>
            </w:r>
            <w:r>
              <w:rPr>
                <w:rFonts w:ascii="Calibri" w:eastAsia="Times New Roman" w:hAnsi="Calibri" w:cs="Times New Roman"/>
                <w:b/>
                <w:bCs/>
                <w:color w:val="000000"/>
                <w:sz w:val="16"/>
                <w:szCs w:val="18"/>
              </w:rPr>
              <w:t>)</w:t>
            </w:r>
            <w:r w:rsidR="001379EF" w:rsidRPr="00573B16">
              <w:rPr>
                <w:rFonts w:ascii="Calibri" w:eastAsia="Times New Roman" w:hAnsi="Calibri" w:cs="Times New Roman"/>
                <w:b/>
                <w:bCs/>
                <w:color w:val="000000"/>
                <w:sz w:val="16"/>
                <w:szCs w:val="18"/>
              </w:rPr>
              <w:t xml:space="preserve"> of </w:t>
            </w:r>
            <w:r>
              <w:rPr>
                <w:rFonts w:ascii="Calibri" w:eastAsia="Times New Roman" w:hAnsi="Calibri" w:cs="Times New Roman"/>
                <w:b/>
                <w:bCs/>
                <w:color w:val="000000"/>
                <w:sz w:val="16"/>
                <w:szCs w:val="18"/>
              </w:rPr>
              <w:t xml:space="preserve">air </w:t>
            </w:r>
            <w:r w:rsidR="001379EF" w:rsidRPr="00573B16">
              <w:rPr>
                <w:rFonts w:ascii="Calibri" w:eastAsia="Times New Roman" w:hAnsi="Calibri" w:cs="Times New Roman"/>
                <w:b/>
                <w:bCs/>
                <w:color w:val="000000"/>
                <w:sz w:val="16"/>
                <w:szCs w:val="18"/>
              </w:rPr>
              <w:t>infiltration solution</w:t>
            </w:r>
            <w:commentRangeEnd w:id="1"/>
            <w:r w:rsidR="001379EF">
              <w:rPr>
                <w:rStyle w:val="CommentReference"/>
              </w:rPr>
              <w:commentReference w:id="1"/>
            </w:r>
          </w:p>
        </w:tc>
      </w:tr>
      <w:tr w:rsidR="00725EB7" w:rsidRPr="00573B16" w14:paraId="08B07FF5" w14:textId="77777777" w:rsidTr="00725EB7">
        <w:trPr>
          <w:trHeight w:val="300"/>
          <w:jc w:val="center"/>
        </w:trPr>
        <w:tc>
          <w:tcPr>
            <w:tcW w:w="613" w:type="dxa"/>
            <w:vMerge w:val="restart"/>
            <w:shd w:val="clear" w:color="000000" w:fill="auto"/>
            <w:vAlign w:val="center"/>
          </w:tcPr>
          <w:p w14:paraId="3540A398" w14:textId="1BC687F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1</w:t>
            </w:r>
          </w:p>
        </w:tc>
        <w:tc>
          <w:tcPr>
            <w:tcW w:w="1084" w:type="dxa"/>
            <w:shd w:val="clear" w:color="000000" w:fill="auto"/>
            <w:noWrap/>
            <w:vAlign w:val="center"/>
            <w:hideMark/>
          </w:tcPr>
          <w:p w14:paraId="5D368392" w14:textId="25F4A3E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S1</w:t>
            </w:r>
          </w:p>
        </w:tc>
        <w:tc>
          <w:tcPr>
            <w:tcW w:w="632" w:type="dxa"/>
            <w:shd w:val="clear" w:color="000000" w:fill="auto"/>
            <w:vAlign w:val="center"/>
            <w:hideMark/>
          </w:tcPr>
          <w:p w14:paraId="0F62546E"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4A4DB203"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90D0A2"/>
            <w:vAlign w:val="center"/>
            <w:hideMark/>
          </w:tcPr>
          <w:p w14:paraId="21B303D2" w14:textId="6B0B64D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0.09</w:t>
            </w:r>
          </w:p>
        </w:tc>
        <w:tc>
          <w:tcPr>
            <w:tcW w:w="539" w:type="dxa"/>
            <w:shd w:val="clear" w:color="000000" w:fill="90D0A2"/>
            <w:vAlign w:val="center"/>
            <w:hideMark/>
          </w:tcPr>
          <w:p w14:paraId="6BA643E3" w14:textId="4835B86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0.09</w:t>
            </w:r>
          </w:p>
        </w:tc>
        <w:tc>
          <w:tcPr>
            <w:tcW w:w="539" w:type="dxa"/>
            <w:shd w:val="clear" w:color="000000" w:fill="85CB98"/>
            <w:vAlign w:val="center"/>
            <w:hideMark/>
          </w:tcPr>
          <w:p w14:paraId="648748EF" w14:textId="4A41524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0.08</w:t>
            </w:r>
          </w:p>
        </w:tc>
        <w:tc>
          <w:tcPr>
            <w:tcW w:w="539" w:type="dxa"/>
            <w:shd w:val="clear" w:color="000000" w:fill="79C78E"/>
            <w:vAlign w:val="center"/>
            <w:hideMark/>
          </w:tcPr>
          <w:p w14:paraId="3505E133" w14:textId="0B24628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0.07</w:t>
            </w:r>
          </w:p>
        </w:tc>
        <w:tc>
          <w:tcPr>
            <w:tcW w:w="539" w:type="dxa"/>
            <w:shd w:val="clear" w:color="000000" w:fill="EBF5F0"/>
            <w:vAlign w:val="center"/>
            <w:hideMark/>
          </w:tcPr>
          <w:p w14:paraId="3D9D3C57" w14:textId="6D25FFD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DFF0E6"/>
            <w:vAlign w:val="center"/>
            <w:hideMark/>
          </w:tcPr>
          <w:p w14:paraId="5420B523" w14:textId="17154C9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D4EBDC"/>
            <w:vAlign w:val="center"/>
            <w:hideMark/>
          </w:tcPr>
          <w:p w14:paraId="05D1F043" w14:textId="4707275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C9E7D3"/>
            <w:vAlign w:val="center"/>
            <w:hideMark/>
          </w:tcPr>
          <w:p w14:paraId="61FAE712" w14:textId="60101BD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6EC284"/>
            <w:vAlign w:val="center"/>
            <w:hideMark/>
          </w:tcPr>
          <w:p w14:paraId="717F883C" w14:textId="232E589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0.06</w:t>
            </w:r>
          </w:p>
        </w:tc>
        <w:tc>
          <w:tcPr>
            <w:tcW w:w="539" w:type="dxa"/>
            <w:shd w:val="clear" w:color="000000" w:fill="79C78E"/>
            <w:vAlign w:val="center"/>
            <w:hideMark/>
          </w:tcPr>
          <w:p w14:paraId="449A58D0" w14:textId="6152DDB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0.07</w:t>
            </w:r>
          </w:p>
        </w:tc>
        <w:tc>
          <w:tcPr>
            <w:tcW w:w="539" w:type="dxa"/>
            <w:shd w:val="clear" w:color="000000" w:fill="63BE7B"/>
            <w:vAlign w:val="center"/>
            <w:hideMark/>
          </w:tcPr>
          <w:p w14:paraId="704DF681" w14:textId="1BBC781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c>
          <w:tcPr>
            <w:tcW w:w="539" w:type="dxa"/>
            <w:shd w:val="clear" w:color="000000" w:fill="63BE7B"/>
            <w:vAlign w:val="center"/>
            <w:hideMark/>
          </w:tcPr>
          <w:p w14:paraId="79F6B5FC" w14:textId="49CC9E0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r>
      <w:tr w:rsidR="00725EB7" w:rsidRPr="00573B16" w14:paraId="0D29E2D9" w14:textId="77777777" w:rsidTr="00725EB7">
        <w:trPr>
          <w:trHeight w:val="300"/>
          <w:jc w:val="center"/>
        </w:trPr>
        <w:tc>
          <w:tcPr>
            <w:tcW w:w="613" w:type="dxa"/>
            <w:vMerge/>
            <w:shd w:val="clear" w:color="000000" w:fill="auto"/>
            <w:vAlign w:val="center"/>
          </w:tcPr>
          <w:p w14:paraId="64655B7C"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762993C5" w14:textId="0BD0CD6C"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S2</w:t>
            </w:r>
          </w:p>
        </w:tc>
        <w:tc>
          <w:tcPr>
            <w:tcW w:w="632" w:type="dxa"/>
            <w:shd w:val="clear" w:color="000000" w:fill="auto"/>
            <w:vAlign w:val="center"/>
            <w:hideMark/>
          </w:tcPr>
          <w:p w14:paraId="3416EE7E"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6EC83069"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98E90"/>
            <w:vAlign w:val="center"/>
            <w:hideMark/>
          </w:tcPr>
          <w:p w14:paraId="10F627C8" w14:textId="6B3CC55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0.37</w:t>
            </w:r>
          </w:p>
        </w:tc>
        <w:tc>
          <w:tcPr>
            <w:tcW w:w="539" w:type="dxa"/>
            <w:shd w:val="clear" w:color="000000" w:fill="F9878A"/>
            <w:vAlign w:val="center"/>
            <w:hideMark/>
          </w:tcPr>
          <w:p w14:paraId="4E60CC0B" w14:textId="4A89537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0.38</w:t>
            </w:r>
          </w:p>
        </w:tc>
        <w:tc>
          <w:tcPr>
            <w:tcW w:w="539" w:type="dxa"/>
            <w:shd w:val="clear" w:color="000000" w:fill="FBD5D8"/>
            <w:vAlign w:val="center"/>
            <w:hideMark/>
          </w:tcPr>
          <w:p w14:paraId="72809829" w14:textId="6049C60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0.25</w:t>
            </w:r>
          </w:p>
        </w:tc>
        <w:tc>
          <w:tcPr>
            <w:tcW w:w="539" w:type="dxa"/>
            <w:shd w:val="clear" w:color="000000" w:fill="FBCFD2"/>
            <w:vAlign w:val="center"/>
            <w:hideMark/>
          </w:tcPr>
          <w:p w14:paraId="4A5A58C0" w14:textId="246FDA8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0.26</w:t>
            </w:r>
          </w:p>
        </w:tc>
        <w:tc>
          <w:tcPr>
            <w:tcW w:w="539" w:type="dxa"/>
            <w:shd w:val="clear" w:color="000000" w:fill="FA999C"/>
            <w:vAlign w:val="center"/>
            <w:hideMark/>
          </w:tcPr>
          <w:p w14:paraId="070BA155" w14:textId="303AB3F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0.35</w:t>
            </w:r>
          </w:p>
        </w:tc>
        <w:tc>
          <w:tcPr>
            <w:tcW w:w="539" w:type="dxa"/>
            <w:shd w:val="clear" w:color="000000" w:fill="FA999C"/>
            <w:vAlign w:val="center"/>
            <w:hideMark/>
          </w:tcPr>
          <w:p w14:paraId="6438FCB7" w14:textId="1E8BC8E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0.35</w:t>
            </w:r>
          </w:p>
        </w:tc>
        <w:tc>
          <w:tcPr>
            <w:tcW w:w="539" w:type="dxa"/>
            <w:shd w:val="clear" w:color="000000" w:fill="FCEEF0"/>
            <w:vAlign w:val="center"/>
            <w:hideMark/>
          </w:tcPr>
          <w:p w14:paraId="7943D337" w14:textId="0FE75AA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2E4"/>
            <w:vAlign w:val="center"/>
            <w:hideMark/>
          </w:tcPr>
          <w:p w14:paraId="3A0AE3E9" w14:textId="6E1EF81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F9878A"/>
            <w:vAlign w:val="center"/>
            <w:hideMark/>
          </w:tcPr>
          <w:p w14:paraId="4ED63018" w14:textId="1B0022D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0.38</w:t>
            </w:r>
          </w:p>
        </w:tc>
        <w:tc>
          <w:tcPr>
            <w:tcW w:w="539" w:type="dxa"/>
            <w:shd w:val="clear" w:color="000000" w:fill="F97578"/>
            <w:vAlign w:val="center"/>
            <w:hideMark/>
          </w:tcPr>
          <w:p w14:paraId="09FFE961" w14:textId="4476167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0.41</w:t>
            </w:r>
          </w:p>
        </w:tc>
        <w:tc>
          <w:tcPr>
            <w:tcW w:w="539" w:type="dxa"/>
            <w:shd w:val="clear" w:color="000000" w:fill="FCE8EA"/>
            <w:vAlign w:val="center"/>
            <w:hideMark/>
          </w:tcPr>
          <w:p w14:paraId="39A8EDDA" w14:textId="3F7CA74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FCF3F6"/>
            <w:vAlign w:val="center"/>
            <w:hideMark/>
          </w:tcPr>
          <w:p w14:paraId="20B9A634" w14:textId="40E532F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w:t>
            </w:r>
          </w:p>
        </w:tc>
      </w:tr>
      <w:tr w:rsidR="00725EB7" w:rsidRPr="00573B16" w14:paraId="0CABE2B4" w14:textId="77777777" w:rsidTr="00725EB7">
        <w:trPr>
          <w:trHeight w:val="300"/>
          <w:jc w:val="center"/>
        </w:trPr>
        <w:tc>
          <w:tcPr>
            <w:tcW w:w="613" w:type="dxa"/>
            <w:vMerge/>
            <w:shd w:val="clear" w:color="000000" w:fill="auto"/>
            <w:vAlign w:val="center"/>
          </w:tcPr>
          <w:p w14:paraId="2E15AF1A"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1AF05D06" w14:textId="1F73872E"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S3</w:t>
            </w:r>
          </w:p>
        </w:tc>
        <w:tc>
          <w:tcPr>
            <w:tcW w:w="632" w:type="dxa"/>
            <w:shd w:val="clear" w:color="000000" w:fill="auto"/>
            <w:vAlign w:val="center"/>
            <w:hideMark/>
          </w:tcPr>
          <w:p w14:paraId="122D7FE1"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768FA643"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C9E7D3"/>
            <w:vAlign w:val="center"/>
            <w:hideMark/>
          </w:tcPr>
          <w:p w14:paraId="7FEA5C23" w14:textId="4DA3B6B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F6F9FA"/>
            <w:vAlign w:val="center"/>
            <w:hideMark/>
          </w:tcPr>
          <w:p w14:paraId="5CDD9809" w14:textId="7F2BD19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CEEF0"/>
            <w:vAlign w:val="center"/>
            <w:hideMark/>
          </w:tcPr>
          <w:p w14:paraId="3C1E6BB5" w14:textId="4CEC00D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2E4"/>
            <w:vAlign w:val="center"/>
            <w:hideMark/>
          </w:tcPr>
          <w:p w14:paraId="7616E1CE" w14:textId="5A4BC25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B2DEBF"/>
            <w:vAlign w:val="center"/>
            <w:hideMark/>
          </w:tcPr>
          <w:p w14:paraId="66E1A0FB" w14:textId="6D8DD08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0.12</w:t>
            </w:r>
          </w:p>
        </w:tc>
        <w:tc>
          <w:tcPr>
            <w:tcW w:w="539" w:type="dxa"/>
            <w:shd w:val="clear" w:color="000000" w:fill="A7D9B5"/>
            <w:vAlign w:val="center"/>
            <w:hideMark/>
          </w:tcPr>
          <w:p w14:paraId="78E9B4D7" w14:textId="6DB91B4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c>
          <w:tcPr>
            <w:tcW w:w="539" w:type="dxa"/>
            <w:shd w:val="clear" w:color="000000" w:fill="F6F9FA"/>
            <w:vAlign w:val="center"/>
            <w:hideMark/>
          </w:tcPr>
          <w:p w14:paraId="38CB9F61" w14:textId="5E05F3B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CEEF0"/>
            <w:vAlign w:val="center"/>
            <w:hideMark/>
          </w:tcPr>
          <w:p w14:paraId="76AE2F11" w14:textId="6F1BB19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BDE2C9"/>
            <w:vAlign w:val="center"/>
            <w:hideMark/>
          </w:tcPr>
          <w:p w14:paraId="13508F6C" w14:textId="637B7C4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0.13</w:t>
            </w:r>
          </w:p>
        </w:tc>
        <w:tc>
          <w:tcPr>
            <w:tcW w:w="539" w:type="dxa"/>
            <w:shd w:val="clear" w:color="000000" w:fill="C9E7D3"/>
            <w:vAlign w:val="center"/>
            <w:hideMark/>
          </w:tcPr>
          <w:p w14:paraId="149AD99C" w14:textId="44B43F2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FCF9FC"/>
            <w:vAlign w:val="center"/>
            <w:hideMark/>
          </w:tcPr>
          <w:p w14:paraId="139AF211" w14:textId="594191D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E8EA"/>
            <w:vAlign w:val="center"/>
            <w:hideMark/>
          </w:tcPr>
          <w:p w14:paraId="3A453916" w14:textId="7E8EAF9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r>
      <w:tr w:rsidR="00725EB7" w:rsidRPr="00573B16" w14:paraId="17C38EBB" w14:textId="77777777" w:rsidTr="00725EB7">
        <w:trPr>
          <w:trHeight w:val="300"/>
          <w:jc w:val="center"/>
        </w:trPr>
        <w:tc>
          <w:tcPr>
            <w:tcW w:w="613" w:type="dxa"/>
            <w:vMerge w:val="restart"/>
            <w:shd w:val="clear" w:color="000000" w:fill="auto"/>
            <w:vAlign w:val="center"/>
          </w:tcPr>
          <w:p w14:paraId="2CD7E22E" w14:textId="0E028FD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2</w:t>
            </w:r>
          </w:p>
        </w:tc>
        <w:tc>
          <w:tcPr>
            <w:tcW w:w="1084" w:type="dxa"/>
            <w:shd w:val="clear" w:color="000000" w:fill="auto"/>
            <w:noWrap/>
            <w:vAlign w:val="center"/>
            <w:hideMark/>
          </w:tcPr>
          <w:p w14:paraId="3924C179" w14:textId="10EB458D"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S4</w:t>
            </w:r>
          </w:p>
        </w:tc>
        <w:tc>
          <w:tcPr>
            <w:tcW w:w="632" w:type="dxa"/>
            <w:shd w:val="clear" w:color="000000" w:fill="auto"/>
            <w:vAlign w:val="center"/>
            <w:hideMark/>
          </w:tcPr>
          <w:p w14:paraId="521F0DA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0C5ACF0E"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BB8BA"/>
            <w:vAlign w:val="center"/>
            <w:hideMark/>
          </w:tcPr>
          <w:p w14:paraId="12C5FF57" w14:textId="69BE67B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BBEC0"/>
            <w:vAlign w:val="center"/>
            <w:hideMark/>
          </w:tcPr>
          <w:p w14:paraId="50E1695F" w14:textId="6762E90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0.29</w:t>
            </w:r>
          </w:p>
        </w:tc>
        <w:tc>
          <w:tcPr>
            <w:tcW w:w="539" w:type="dxa"/>
            <w:shd w:val="clear" w:color="000000" w:fill="FBB8BA"/>
            <w:vAlign w:val="center"/>
            <w:hideMark/>
          </w:tcPr>
          <w:p w14:paraId="72944743" w14:textId="13CFE37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BBEC0"/>
            <w:vAlign w:val="center"/>
            <w:hideMark/>
          </w:tcPr>
          <w:p w14:paraId="3D7EC8CE" w14:textId="765ED82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0.29</w:t>
            </w:r>
          </w:p>
        </w:tc>
        <w:tc>
          <w:tcPr>
            <w:tcW w:w="539" w:type="dxa"/>
            <w:shd w:val="clear" w:color="000000" w:fill="F8696B"/>
            <w:vAlign w:val="center"/>
            <w:hideMark/>
          </w:tcPr>
          <w:p w14:paraId="43EA5D3A" w14:textId="03792B7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0.43</w:t>
            </w:r>
          </w:p>
        </w:tc>
        <w:tc>
          <w:tcPr>
            <w:tcW w:w="539" w:type="dxa"/>
            <w:shd w:val="clear" w:color="000000" w:fill="F96F72"/>
            <w:vAlign w:val="center"/>
            <w:hideMark/>
          </w:tcPr>
          <w:p w14:paraId="11076479" w14:textId="2C0FB13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0.42</w:t>
            </w:r>
          </w:p>
        </w:tc>
        <w:tc>
          <w:tcPr>
            <w:tcW w:w="539" w:type="dxa"/>
            <w:shd w:val="clear" w:color="000000" w:fill="F8696B"/>
            <w:vAlign w:val="center"/>
            <w:hideMark/>
          </w:tcPr>
          <w:p w14:paraId="63A626BC" w14:textId="74AE5A4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0.43</w:t>
            </w:r>
          </w:p>
        </w:tc>
        <w:tc>
          <w:tcPr>
            <w:tcW w:w="539" w:type="dxa"/>
            <w:shd w:val="clear" w:color="000000" w:fill="F97578"/>
            <w:vAlign w:val="center"/>
            <w:hideMark/>
          </w:tcPr>
          <w:p w14:paraId="7828DDA6" w14:textId="09A6C5A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0.41</w:t>
            </w:r>
          </w:p>
        </w:tc>
        <w:tc>
          <w:tcPr>
            <w:tcW w:w="539" w:type="dxa"/>
            <w:shd w:val="clear" w:color="000000" w:fill="BDE2C9"/>
            <w:vAlign w:val="center"/>
            <w:hideMark/>
          </w:tcPr>
          <w:p w14:paraId="52CC23F6" w14:textId="1C4654E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0.13</w:t>
            </w:r>
          </w:p>
        </w:tc>
        <w:tc>
          <w:tcPr>
            <w:tcW w:w="539" w:type="dxa"/>
            <w:shd w:val="clear" w:color="000000" w:fill="B2DEBF"/>
            <w:vAlign w:val="center"/>
            <w:hideMark/>
          </w:tcPr>
          <w:p w14:paraId="7C8C7B8A" w14:textId="60F54A6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0.12</w:t>
            </w:r>
          </w:p>
        </w:tc>
        <w:tc>
          <w:tcPr>
            <w:tcW w:w="539" w:type="dxa"/>
            <w:shd w:val="clear" w:color="000000" w:fill="BDE2C9"/>
            <w:vAlign w:val="center"/>
            <w:hideMark/>
          </w:tcPr>
          <w:p w14:paraId="346C61E8" w14:textId="71CB8EF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0.13</w:t>
            </w:r>
          </w:p>
        </w:tc>
        <w:tc>
          <w:tcPr>
            <w:tcW w:w="539" w:type="dxa"/>
            <w:shd w:val="clear" w:color="000000" w:fill="B2DEBF"/>
            <w:vAlign w:val="center"/>
            <w:hideMark/>
          </w:tcPr>
          <w:p w14:paraId="3CF4D607" w14:textId="2885908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0.12</w:t>
            </w:r>
          </w:p>
        </w:tc>
      </w:tr>
      <w:tr w:rsidR="00725EB7" w:rsidRPr="00573B16" w14:paraId="644CF57F" w14:textId="77777777" w:rsidTr="00725EB7">
        <w:trPr>
          <w:trHeight w:val="300"/>
          <w:jc w:val="center"/>
        </w:trPr>
        <w:tc>
          <w:tcPr>
            <w:tcW w:w="613" w:type="dxa"/>
            <w:vMerge/>
            <w:shd w:val="clear" w:color="000000" w:fill="auto"/>
            <w:vAlign w:val="center"/>
          </w:tcPr>
          <w:p w14:paraId="108C9C8F"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44475AA6" w14:textId="710CBBC6"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S5</w:t>
            </w:r>
          </w:p>
        </w:tc>
        <w:tc>
          <w:tcPr>
            <w:tcW w:w="632" w:type="dxa"/>
            <w:shd w:val="clear" w:color="000000" w:fill="auto"/>
            <w:vAlign w:val="center"/>
            <w:hideMark/>
          </w:tcPr>
          <w:p w14:paraId="006D6D6C"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010B76E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CEEF0"/>
            <w:vAlign w:val="center"/>
            <w:hideMark/>
          </w:tcPr>
          <w:p w14:paraId="2FDDCF12" w14:textId="23CD32F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8EA"/>
            <w:vAlign w:val="center"/>
            <w:hideMark/>
          </w:tcPr>
          <w:p w14:paraId="6B5D9F44" w14:textId="5246CAD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EBF5F0"/>
            <w:vAlign w:val="center"/>
            <w:hideMark/>
          </w:tcPr>
          <w:p w14:paraId="01B3EE54" w14:textId="164F436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D4EBDC"/>
            <w:vAlign w:val="center"/>
            <w:hideMark/>
          </w:tcPr>
          <w:p w14:paraId="6ECAB6B3" w14:textId="4E30C1B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FCF9FC"/>
            <w:vAlign w:val="center"/>
            <w:hideMark/>
          </w:tcPr>
          <w:p w14:paraId="71CFD4FB" w14:textId="3D20A41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EBF5F0"/>
            <w:vAlign w:val="center"/>
            <w:hideMark/>
          </w:tcPr>
          <w:p w14:paraId="4D2A9DF0" w14:textId="732A4F2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EBF5F0"/>
            <w:vAlign w:val="center"/>
            <w:hideMark/>
          </w:tcPr>
          <w:p w14:paraId="76F9EAA8" w14:textId="4A5719F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D4EBDC"/>
            <w:vAlign w:val="center"/>
            <w:hideMark/>
          </w:tcPr>
          <w:p w14:paraId="6CAC3381" w14:textId="3627B9B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FBC9CC"/>
            <w:vAlign w:val="center"/>
            <w:hideMark/>
          </w:tcPr>
          <w:p w14:paraId="2540BB19" w14:textId="729C3D1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0.27</w:t>
            </w:r>
          </w:p>
        </w:tc>
        <w:tc>
          <w:tcPr>
            <w:tcW w:w="539" w:type="dxa"/>
            <w:shd w:val="clear" w:color="000000" w:fill="FBBEC0"/>
            <w:vAlign w:val="center"/>
            <w:hideMark/>
          </w:tcPr>
          <w:p w14:paraId="3F5682D4" w14:textId="597AC12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0.29</w:t>
            </w:r>
          </w:p>
        </w:tc>
        <w:tc>
          <w:tcPr>
            <w:tcW w:w="539" w:type="dxa"/>
            <w:shd w:val="clear" w:color="000000" w:fill="F6F9FA"/>
            <w:vAlign w:val="center"/>
            <w:hideMark/>
          </w:tcPr>
          <w:p w14:paraId="74E5C333" w14:textId="2D3E5E4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6F9FA"/>
            <w:vAlign w:val="center"/>
            <w:hideMark/>
          </w:tcPr>
          <w:p w14:paraId="2D7E609B" w14:textId="118DD3D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r>
      <w:tr w:rsidR="00725EB7" w:rsidRPr="00573B16" w14:paraId="5A00BB1B" w14:textId="77777777" w:rsidTr="00725EB7">
        <w:trPr>
          <w:trHeight w:val="300"/>
          <w:jc w:val="center"/>
        </w:trPr>
        <w:tc>
          <w:tcPr>
            <w:tcW w:w="613" w:type="dxa"/>
            <w:vMerge/>
            <w:shd w:val="clear" w:color="000000" w:fill="auto"/>
            <w:vAlign w:val="center"/>
          </w:tcPr>
          <w:p w14:paraId="3A60103C"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7772E525" w14:textId="7D5ED6B6"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S6</w:t>
            </w:r>
          </w:p>
        </w:tc>
        <w:tc>
          <w:tcPr>
            <w:tcW w:w="632" w:type="dxa"/>
            <w:shd w:val="clear" w:color="000000" w:fill="auto"/>
            <w:vAlign w:val="center"/>
            <w:hideMark/>
          </w:tcPr>
          <w:p w14:paraId="0DCDBEBF"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291B541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DFF0E6"/>
            <w:vAlign w:val="center"/>
            <w:hideMark/>
          </w:tcPr>
          <w:p w14:paraId="1874F03D" w14:textId="158869F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CF3F6"/>
            <w:vAlign w:val="center"/>
            <w:hideMark/>
          </w:tcPr>
          <w:p w14:paraId="59310264" w14:textId="5790AE0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w:t>
            </w:r>
          </w:p>
        </w:tc>
        <w:tc>
          <w:tcPr>
            <w:tcW w:w="539" w:type="dxa"/>
            <w:shd w:val="clear" w:color="000000" w:fill="EBF5F0"/>
            <w:vAlign w:val="center"/>
            <w:hideMark/>
          </w:tcPr>
          <w:p w14:paraId="483592F0" w14:textId="4038366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F6F9FA"/>
            <w:vAlign w:val="center"/>
            <w:hideMark/>
          </w:tcPr>
          <w:p w14:paraId="4A52EE82" w14:textId="7D1CF11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CF9FC"/>
            <w:vAlign w:val="center"/>
            <w:hideMark/>
          </w:tcPr>
          <w:p w14:paraId="6A94CB96" w14:textId="592CB03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EBF5F0"/>
            <w:vAlign w:val="center"/>
            <w:hideMark/>
          </w:tcPr>
          <w:p w14:paraId="69533BF1" w14:textId="761AB31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FBCFD2"/>
            <w:vAlign w:val="center"/>
            <w:hideMark/>
          </w:tcPr>
          <w:p w14:paraId="392F6F75" w14:textId="6A6E12A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0.26</w:t>
            </w:r>
          </w:p>
        </w:tc>
        <w:tc>
          <w:tcPr>
            <w:tcW w:w="539" w:type="dxa"/>
            <w:shd w:val="clear" w:color="000000" w:fill="FBBEC0"/>
            <w:vAlign w:val="center"/>
            <w:hideMark/>
          </w:tcPr>
          <w:p w14:paraId="6BD3AC59" w14:textId="53470F0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0.29</w:t>
            </w:r>
          </w:p>
        </w:tc>
        <w:tc>
          <w:tcPr>
            <w:tcW w:w="539" w:type="dxa"/>
            <w:shd w:val="clear" w:color="000000" w:fill="DFF0E6"/>
            <w:vAlign w:val="center"/>
            <w:hideMark/>
          </w:tcPr>
          <w:p w14:paraId="3287D229" w14:textId="21B57B9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6F9FA"/>
            <w:vAlign w:val="center"/>
            <w:hideMark/>
          </w:tcPr>
          <w:p w14:paraId="1F96443D" w14:textId="51E665C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6F9FA"/>
            <w:vAlign w:val="center"/>
            <w:hideMark/>
          </w:tcPr>
          <w:p w14:paraId="62C4ADBA" w14:textId="795DFE3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CF9FC"/>
            <w:vAlign w:val="center"/>
            <w:hideMark/>
          </w:tcPr>
          <w:p w14:paraId="2E49A30B" w14:textId="3E5F5A6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r>
      <w:tr w:rsidR="00725EB7" w:rsidRPr="00573B16" w14:paraId="7744E7DB" w14:textId="77777777" w:rsidTr="00725EB7">
        <w:trPr>
          <w:trHeight w:val="300"/>
          <w:jc w:val="center"/>
        </w:trPr>
        <w:tc>
          <w:tcPr>
            <w:tcW w:w="613" w:type="dxa"/>
            <w:vMerge w:val="restart"/>
            <w:shd w:val="clear" w:color="000000" w:fill="auto"/>
            <w:vAlign w:val="center"/>
          </w:tcPr>
          <w:p w14:paraId="5F57FF9D" w14:textId="6583D5F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3</w:t>
            </w:r>
          </w:p>
        </w:tc>
        <w:tc>
          <w:tcPr>
            <w:tcW w:w="1084" w:type="dxa"/>
            <w:shd w:val="clear" w:color="000000" w:fill="auto"/>
            <w:noWrap/>
            <w:vAlign w:val="center"/>
            <w:hideMark/>
          </w:tcPr>
          <w:p w14:paraId="6916DA0A" w14:textId="125B9B0D"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S7</w:t>
            </w:r>
          </w:p>
        </w:tc>
        <w:tc>
          <w:tcPr>
            <w:tcW w:w="632" w:type="dxa"/>
            <w:shd w:val="clear" w:color="000000" w:fill="auto"/>
            <w:vAlign w:val="center"/>
            <w:hideMark/>
          </w:tcPr>
          <w:p w14:paraId="2CB7ACA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1D67D957"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FCF9FC"/>
            <w:vAlign w:val="center"/>
            <w:hideMark/>
          </w:tcPr>
          <w:p w14:paraId="3409A171" w14:textId="4AF09AA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EEF0"/>
            <w:vAlign w:val="center"/>
            <w:hideMark/>
          </w:tcPr>
          <w:p w14:paraId="708346C9" w14:textId="08CE7B4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F9FC"/>
            <w:vAlign w:val="center"/>
            <w:hideMark/>
          </w:tcPr>
          <w:p w14:paraId="773F8BF2" w14:textId="3505E07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F3F6"/>
            <w:vAlign w:val="center"/>
            <w:hideMark/>
          </w:tcPr>
          <w:p w14:paraId="5BE8B7BA" w14:textId="7194D63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w:t>
            </w:r>
          </w:p>
        </w:tc>
        <w:tc>
          <w:tcPr>
            <w:tcW w:w="539" w:type="dxa"/>
            <w:shd w:val="clear" w:color="000000" w:fill="FBB8BA"/>
            <w:vAlign w:val="center"/>
            <w:hideMark/>
          </w:tcPr>
          <w:p w14:paraId="09DD3B4E" w14:textId="692627F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AB2B4"/>
            <w:vAlign w:val="center"/>
            <w:hideMark/>
          </w:tcPr>
          <w:p w14:paraId="0738E5EC" w14:textId="4BD55CF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0.31</w:t>
            </w:r>
          </w:p>
        </w:tc>
        <w:tc>
          <w:tcPr>
            <w:tcW w:w="539" w:type="dxa"/>
            <w:shd w:val="clear" w:color="000000" w:fill="FBB8BA"/>
            <w:vAlign w:val="center"/>
            <w:hideMark/>
          </w:tcPr>
          <w:p w14:paraId="2CD94642" w14:textId="234C244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AB2B4"/>
            <w:vAlign w:val="center"/>
            <w:hideMark/>
          </w:tcPr>
          <w:p w14:paraId="26691C4F" w14:textId="3B9FE29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0.31</w:t>
            </w:r>
          </w:p>
        </w:tc>
        <w:tc>
          <w:tcPr>
            <w:tcW w:w="539" w:type="dxa"/>
            <w:shd w:val="clear" w:color="000000" w:fill="85CB98"/>
            <w:vAlign w:val="center"/>
            <w:hideMark/>
          </w:tcPr>
          <w:p w14:paraId="296FBD5F" w14:textId="4A713A8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0.08</w:t>
            </w:r>
          </w:p>
        </w:tc>
        <w:tc>
          <w:tcPr>
            <w:tcW w:w="539" w:type="dxa"/>
            <w:shd w:val="clear" w:color="000000" w:fill="85CB98"/>
            <w:vAlign w:val="center"/>
            <w:hideMark/>
          </w:tcPr>
          <w:p w14:paraId="3EC0A19B" w14:textId="180A107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0.08</w:t>
            </w:r>
          </w:p>
        </w:tc>
        <w:tc>
          <w:tcPr>
            <w:tcW w:w="539" w:type="dxa"/>
            <w:shd w:val="clear" w:color="000000" w:fill="79C78E"/>
            <w:vAlign w:val="center"/>
            <w:hideMark/>
          </w:tcPr>
          <w:p w14:paraId="7F0484B5" w14:textId="3C0BDF1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0.07</w:t>
            </w:r>
          </w:p>
        </w:tc>
        <w:tc>
          <w:tcPr>
            <w:tcW w:w="539" w:type="dxa"/>
            <w:shd w:val="clear" w:color="000000" w:fill="79C78E"/>
            <w:vAlign w:val="center"/>
            <w:hideMark/>
          </w:tcPr>
          <w:p w14:paraId="6B6405F1" w14:textId="16426F5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0.07</w:t>
            </w:r>
          </w:p>
        </w:tc>
      </w:tr>
      <w:tr w:rsidR="00725EB7" w:rsidRPr="00573B16" w14:paraId="7570C317" w14:textId="77777777" w:rsidTr="00725EB7">
        <w:trPr>
          <w:trHeight w:val="300"/>
          <w:jc w:val="center"/>
        </w:trPr>
        <w:tc>
          <w:tcPr>
            <w:tcW w:w="613" w:type="dxa"/>
            <w:vMerge/>
            <w:shd w:val="clear" w:color="000000" w:fill="auto"/>
            <w:vAlign w:val="center"/>
          </w:tcPr>
          <w:p w14:paraId="723337B7"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297FBFC2" w14:textId="4DF60539"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S8</w:t>
            </w:r>
          </w:p>
        </w:tc>
        <w:tc>
          <w:tcPr>
            <w:tcW w:w="632" w:type="dxa"/>
            <w:shd w:val="clear" w:color="000000" w:fill="auto"/>
            <w:vAlign w:val="center"/>
            <w:hideMark/>
          </w:tcPr>
          <w:p w14:paraId="24EC516A"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18FC247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FCF3F6"/>
            <w:vAlign w:val="center"/>
            <w:hideMark/>
          </w:tcPr>
          <w:p w14:paraId="1C10356A" w14:textId="3AFBE91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w:t>
            </w:r>
          </w:p>
        </w:tc>
        <w:tc>
          <w:tcPr>
            <w:tcW w:w="539" w:type="dxa"/>
            <w:shd w:val="clear" w:color="000000" w:fill="FCEEF0"/>
            <w:vAlign w:val="center"/>
            <w:hideMark/>
          </w:tcPr>
          <w:p w14:paraId="34DDD5DC" w14:textId="77DB591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EBF5F0"/>
            <w:vAlign w:val="center"/>
            <w:hideMark/>
          </w:tcPr>
          <w:p w14:paraId="3D623529" w14:textId="5FBA032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D4EBDC"/>
            <w:vAlign w:val="center"/>
            <w:hideMark/>
          </w:tcPr>
          <w:p w14:paraId="7B9E305F" w14:textId="006D97C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F6F9FA"/>
            <w:vAlign w:val="center"/>
            <w:hideMark/>
          </w:tcPr>
          <w:p w14:paraId="7EB29B7A" w14:textId="3EEA559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6F9FA"/>
            <w:vAlign w:val="center"/>
            <w:hideMark/>
          </w:tcPr>
          <w:p w14:paraId="250397F9" w14:textId="0174E11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DFF0E6"/>
            <w:vAlign w:val="center"/>
            <w:hideMark/>
          </w:tcPr>
          <w:p w14:paraId="15EA00A7" w14:textId="2BF8348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DFF0E6"/>
            <w:vAlign w:val="center"/>
            <w:hideMark/>
          </w:tcPr>
          <w:p w14:paraId="4D27CE4D" w14:textId="4F6F785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BD5D8"/>
            <w:vAlign w:val="center"/>
            <w:hideMark/>
          </w:tcPr>
          <w:p w14:paraId="0B222C54" w14:textId="0F62C62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0.25</w:t>
            </w:r>
          </w:p>
        </w:tc>
        <w:tc>
          <w:tcPr>
            <w:tcW w:w="539" w:type="dxa"/>
            <w:shd w:val="clear" w:color="000000" w:fill="FBC3C6"/>
            <w:vAlign w:val="center"/>
            <w:hideMark/>
          </w:tcPr>
          <w:p w14:paraId="390B4984" w14:textId="50F691E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0.28</w:t>
            </w:r>
          </w:p>
        </w:tc>
        <w:tc>
          <w:tcPr>
            <w:tcW w:w="539" w:type="dxa"/>
            <w:shd w:val="clear" w:color="000000" w:fill="FCF9FC"/>
            <w:vAlign w:val="center"/>
            <w:hideMark/>
          </w:tcPr>
          <w:p w14:paraId="01100CDF" w14:textId="2CFF338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F9FC"/>
            <w:vAlign w:val="center"/>
            <w:hideMark/>
          </w:tcPr>
          <w:p w14:paraId="5FCA782A" w14:textId="32F2EE6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r>
      <w:tr w:rsidR="00725EB7" w:rsidRPr="00573B16" w14:paraId="3C979081" w14:textId="77777777" w:rsidTr="00725EB7">
        <w:trPr>
          <w:trHeight w:val="300"/>
          <w:jc w:val="center"/>
        </w:trPr>
        <w:tc>
          <w:tcPr>
            <w:tcW w:w="613" w:type="dxa"/>
            <w:vMerge/>
            <w:shd w:val="clear" w:color="000000" w:fill="auto"/>
            <w:vAlign w:val="center"/>
          </w:tcPr>
          <w:p w14:paraId="7BFFF2B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01F93AE0" w14:textId="31ED69C8"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S9</w:t>
            </w:r>
          </w:p>
        </w:tc>
        <w:tc>
          <w:tcPr>
            <w:tcW w:w="632" w:type="dxa"/>
            <w:shd w:val="clear" w:color="000000" w:fill="auto"/>
            <w:vAlign w:val="center"/>
            <w:hideMark/>
          </w:tcPr>
          <w:p w14:paraId="51545E0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2CA8AE75"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DFF0E6"/>
            <w:vAlign w:val="center"/>
            <w:hideMark/>
          </w:tcPr>
          <w:p w14:paraId="5E397C8B" w14:textId="0053173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CF9FC"/>
            <w:vAlign w:val="center"/>
            <w:hideMark/>
          </w:tcPr>
          <w:p w14:paraId="5E6BC99E" w14:textId="5A6B5AE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EBF5F0"/>
            <w:vAlign w:val="center"/>
            <w:hideMark/>
          </w:tcPr>
          <w:p w14:paraId="6822AC88" w14:textId="14FCE25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EBF5F0"/>
            <w:vAlign w:val="center"/>
            <w:hideMark/>
          </w:tcPr>
          <w:p w14:paraId="1541BA18" w14:textId="1A0E688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0.17</w:t>
            </w:r>
          </w:p>
        </w:tc>
        <w:tc>
          <w:tcPr>
            <w:tcW w:w="539" w:type="dxa"/>
            <w:shd w:val="clear" w:color="000000" w:fill="FCF9FC"/>
            <w:vAlign w:val="center"/>
            <w:hideMark/>
          </w:tcPr>
          <w:p w14:paraId="158CF8A6" w14:textId="78F01CD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DFF0E6"/>
            <w:vAlign w:val="center"/>
            <w:hideMark/>
          </w:tcPr>
          <w:p w14:paraId="5C2BA82F" w14:textId="796548F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BCFD2"/>
            <w:vAlign w:val="center"/>
            <w:hideMark/>
          </w:tcPr>
          <w:p w14:paraId="11DFEF8A" w14:textId="55FD421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0.26</w:t>
            </w:r>
          </w:p>
        </w:tc>
        <w:tc>
          <w:tcPr>
            <w:tcW w:w="539" w:type="dxa"/>
            <w:shd w:val="clear" w:color="000000" w:fill="FBBEC0"/>
            <w:vAlign w:val="center"/>
            <w:hideMark/>
          </w:tcPr>
          <w:p w14:paraId="56F53A27" w14:textId="3FCE062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0.29</w:t>
            </w:r>
          </w:p>
        </w:tc>
        <w:tc>
          <w:tcPr>
            <w:tcW w:w="539" w:type="dxa"/>
            <w:shd w:val="clear" w:color="000000" w:fill="DFF0E6"/>
            <w:vAlign w:val="center"/>
            <w:hideMark/>
          </w:tcPr>
          <w:p w14:paraId="18C4CCC7" w14:textId="13BA1DF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c>
          <w:tcPr>
            <w:tcW w:w="539" w:type="dxa"/>
            <w:shd w:val="clear" w:color="000000" w:fill="F6F9FA"/>
            <w:vAlign w:val="center"/>
            <w:hideMark/>
          </w:tcPr>
          <w:p w14:paraId="50F0A344" w14:textId="40DE214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6F9FA"/>
            <w:vAlign w:val="center"/>
            <w:hideMark/>
          </w:tcPr>
          <w:p w14:paraId="3AB451A7" w14:textId="07771AF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c>
          <w:tcPr>
            <w:tcW w:w="539" w:type="dxa"/>
            <w:shd w:val="clear" w:color="000000" w:fill="FCF9FC"/>
            <w:vAlign w:val="center"/>
            <w:hideMark/>
          </w:tcPr>
          <w:p w14:paraId="32AD475D" w14:textId="1DD2F1D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r>
      <w:tr w:rsidR="001379EF" w:rsidRPr="00573B16" w14:paraId="5D9DAD46" w14:textId="77777777" w:rsidTr="001379EF">
        <w:trPr>
          <w:trHeight w:val="480"/>
          <w:jc w:val="center"/>
        </w:trPr>
        <w:tc>
          <w:tcPr>
            <w:tcW w:w="613" w:type="dxa"/>
            <w:shd w:val="clear" w:color="000000" w:fill="auto"/>
            <w:vAlign w:val="center"/>
          </w:tcPr>
          <w:p w14:paraId="3CAD29BD" w14:textId="1B7C7995"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Pr>
                <w:rFonts w:ascii="Calibri" w:eastAsia="Times New Roman" w:hAnsi="Calibri" w:cs="Times New Roman"/>
                <w:b/>
                <w:bCs/>
                <w:color w:val="000000"/>
                <w:sz w:val="16"/>
                <w:szCs w:val="18"/>
              </w:rPr>
              <w:t>Use case</w:t>
            </w:r>
          </w:p>
        </w:tc>
        <w:tc>
          <w:tcPr>
            <w:tcW w:w="1084" w:type="dxa"/>
            <w:shd w:val="clear" w:color="000000" w:fill="auto"/>
            <w:noWrap/>
            <w:vAlign w:val="center"/>
            <w:hideMark/>
          </w:tcPr>
          <w:p w14:paraId="1D8F76EA" w14:textId="250E9D16"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Measured Parameter(s)</w:t>
            </w:r>
          </w:p>
        </w:tc>
        <w:tc>
          <w:tcPr>
            <w:tcW w:w="632" w:type="dxa"/>
            <w:shd w:val="clear" w:color="000000" w:fill="auto"/>
            <w:vAlign w:val="center"/>
            <w:hideMark/>
          </w:tcPr>
          <w:p w14:paraId="23D19E84" w14:textId="77777777"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HVAC Status</w:t>
            </w:r>
          </w:p>
        </w:tc>
        <w:tc>
          <w:tcPr>
            <w:tcW w:w="638" w:type="dxa"/>
            <w:shd w:val="clear" w:color="000000" w:fill="auto"/>
            <w:vAlign w:val="center"/>
            <w:hideMark/>
          </w:tcPr>
          <w:p w14:paraId="3BBAE793" w14:textId="77777777" w:rsidR="001379EF" w:rsidRPr="00573B16" w:rsidRDefault="001379EF" w:rsidP="005F043C">
            <w:pPr>
              <w:spacing w:after="0" w:line="240" w:lineRule="auto"/>
              <w:jc w:val="center"/>
              <w:rPr>
                <w:rFonts w:ascii="Calibri" w:eastAsia="Times New Roman" w:hAnsi="Calibri" w:cs="Times New Roman"/>
                <w:b/>
                <w:bCs/>
                <w:color w:val="000000"/>
                <w:sz w:val="16"/>
                <w:szCs w:val="18"/>
              </w:rPr>
            </w:pPr>
            <w:r w:rsidRPr="00573B16">
              <w:rPr>
                <w:rFonts w:ascii="Calibri" w:eastAsia="Times New Roman" w:hAnsi="Calibri" w:cs="Times New Roman"/>
                <w:b/>
                <w:bCs/>
                <w:color w:val="000000"/>
                <w:sz w:val="16"/>
                <w:szCs w:val="18"/>
              </w:rPr>
              <w:t>HVAC model</w:t>
            </w:r>
          </w:p>
        </w:tc>
        <w:tc>
          <w:tcPr>
            <w:tcW w:w="6468" w:type="dxa"/>
            <w:gridSpan w:val="12"/>
            <w:shd w:val="clear" w:color="000000" w:fill="auto"/>
            <w:vAlign w:val="center"/>
            <w:hideMark/>
          </w:tcPr>
          <w:p w14:paraId="0C52C008" w14:textId="41301D30" w:rsidR="001379EF" w:rsidRPr="00573B16" w:rsidRDefault="00336D1C" w:rsidP="005F043C">
            <w:pPr>
              <w:spacing w:after="0" w:line="240" w:lineRule="auto"/>
              <w:jc w:val="center"/>
              <w:rPr>
                <w:rFonts w:ascii="Calibri" w:eastAsia="Times New Roman" w:hAnsi="Calibri" w:cs="Times New Roman"/>
                <w:b/>
                <w:bCs/>
                <w:color w:val="000000"/>
                <w:sz w:val="16"/>
                <w:szCs w:val="18"/>
              </w:rPr>
            </w:pPr>
            <w:r>
              <w:rPr>
                <w:rFonts w:ascii="Calibri" w:eastAsia="Times New Roman" w:hAnsi="Calibri" w:cs="Times New Roman"/>
                <w:b/>
                <w:bCs/>
                <w:color w:val="000000"/>
                <w:sz w:val="16"/>
                <w:szCs w:val="18"/>
              </w:rPr>
              <w:t>CV(</w:t>
            </w:r>
            <w:r w:rsidR="001379EF" w:rsidRPr="00573B16">
              <w:rPr>
                <w:rFonts w:ascii="Calibri" w:eastAsia="Times New Roman" w:hAnsi="Calibri" w:cs="Times New Roman"/>
                <w:b/>
                <w:bCs/>
                <w:color w:val="000000"/>
                <w:sz w:val="16"/>
                <w:szCs w:val="18"/>
              </w:rPr>
              <w:t>RSMD</w:t>
            </w:r>
            <w:r>
              <w:rPr>
                <w:rFonts w:ascii="Calibri" w:eastAsia="Times New Roman" w:hAnsi="Calibri" w:cs="Times New Roman"/>
                <w:b/>
                <w:bCs/>
                <w:color w:val="000000"/>
                <w:sz w:val="16"/>
                <w:szCs w:val="18"/>
              </w:rPr>
              <w:t>)</w:t>
            </w:r>
            <w:r w:rsidR="001379EF" w:rsidRPr="00573B16">
              <w:rPr>
                <w:rFonts w:ascii="Calibri" w:eastAsia="Times New Roman" w:hAnsi="Calibri" w:cs="Times New Roman"/>
                <w:b/>
                <w:bCs/>
                <w:color w:val="000000"/>
                <w:sz w:val="16"/>
                <w:szCs w:val="18"/>
              </w:rPr>
              <w:t xml:space="preserve"> of people count solution</w:t>
            </w:r>
          </w:p>
        </w:tc>
      </w:tr>
      <w:tr w:rsidR="00725EB7" w:rsidRPr="00573B16" w14:paraId="468C2597" w14:textId="77777777" w:rsidTr="00725EB7">
        <w:trPr>
          <w:trHeight w:val="300"/>
          <w:jc w:val="center"/>
        </w:trPr>
        <w:tc>
          <w:tcPr>
            <w:tcW w:w="613" w:type="dxa"/>
            <w:vMerge w:val="restart"/>
            <w:shd w:val="clear" w:color="000000" w:fill="auto"/>
            <w:vAlign w:val="center"/>
          </w:tcPr>
          <w:p w14:paraId="2498728D" w14:textId="1AD6C90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1</w:t>
            </w:r>
          </w:p>
        </w:tc>
        <w:tc>
          <w:tcPr>
            <w:tcW w:w="1084" w:type="dxa"/>
            <w:shd w:val="clear" w:color="000000" w:fill="auto"/>
            <w:noWrap/>
            <w:vAlign w:val="center"/>
            <w:hideMark/>
          </w:tcPr>
          <w:p w14:paraId="050D4361" w14:textId="5A26FBD8"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S1</w:t>
            </w:r>
          </w:p>
        </w:tc>
        <w:tc>
          <w:tcPr>
            <w:tcW w:w="632" w:type="dxa"/>
            <w:shd w:val="clear" w:color="000000" w:fill="auto"/>
            <w:vAlign w:val="center"/>
            <w:hideMark/>
          </w:tcPr>
          <w:p w14:paraId="68DE97C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3E70DE2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CEDF0"/>
            <w:vAlign w:val="center"/>
            <w:hideMark/>
          </w:tcPr>
          <w:p w14:paraId="0B07F8A8" w14:textId="56E544A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0.63</w:t>
            </w:r>
          </w:p>
        </w:tc>
        <w:tc>
          <w:tcPr>
            <w:tcW w:w="539" w:type="dxa"/>
            <w:shd w:val="clear" w:color="000000" w:fill="FCF4F7"/>
            <w:vAlign w:val="center"/>
            <w:hideMark/>
          </w:tcPr>
          <w:p w14:paraId="4BDB0120" w14:textId="46B1001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0.45</w:t>
            </w:r>
          </w:p>
        </w:tc>
        <w:tc>
          <w:tcPr>
            <w:tcW w:w="539" w:type="dxa"/>
            <w:shd w:val="clear" w:color="000000" w:fill="FCF7FA"/>
            <w:vAlign w:val="center"/>
            <w:hideMark/>
          </w:tcPr>
          <w:p w14:paraId="2BC6F607" w14:textId="33A143C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0.38</w:t>
            </w:r>
          </w:p>
        </w:tc>
        <w:tc>
          <w:tcPr>
            <w:tcW w:w="539" w:type="dxa"/>
            <w:shd w:val="clear" w:color="000000" w:fill="FCFCFF"/>
            <w:vAlign w:val="center"/>
            <w:hideMark/>
          </w:tcPr>
          <w:p w14:paraId="0AD93660" w14:textId="4AC325D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FCEFF2"/>
            <w:vAlign w:val="center"/>
            <w:hideMark/>
          </w:tcPr>
          <w:p w14:paraId="4A07AD75" w14:textId="6A3A903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0.57</w:t>
            </w:r>
          </w:p>
        </w:tc>
        <w:tc>
          <w:tcPr>
            <w:tcW w:w="539" w:type="dxa"/>
            <w:shd w:val="clear" w:color="000000" w:fill="FCF4F7"/>
            <w:vAlign w:val="center"/>
            <w:hideMark/>
          </w:tcPr>
          <w:p w14:paraId="23963E44" w14:textId="13321F4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0.44</w:t>
            </w:r>
          </w:p>
        </w:tc>
        <w:tc>
          <w:tcPr>
            <w:tcW w:w="539" w:type="dxa"/>
            <w:shd w:val="clear" w:color="000000" w:fill="FCFAFD"/>
            <w:vAlign w:val="center"/>
            <w:hideMark/>
          </w:tcPr>
          <w:p w14:paraId="55DF8B99" w14:textId="43E0A34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DAEEE1"/>
            <w:vAlign w:val="center"/>
            <w:hideMark/>
          </w:tcPr>
          <w:p w14:paraId="7BFB3EB3" w14:textId="4103B7F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EFF2"/>
            <w:vAlign w:val="center"/>
            <w:hideMark/>
          </w:tcPr>
          <w:p w14:paraId="70A15C39" w14:textId="1D6586F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0.58</w:t>
            </w:r>
          </w:p>
        </w:tc>
        <w:tc>
          <w:tcPr>
            <w:tcW w:w="539" w:type="dxa"/>
            <w:shd w:val="clear" w:color="000000" w:fill="FCF4F7"/>
            <w:vAlign w:val="center"/>
            <w:hideMark/>
          </w:tcPr>
          <w:p w14:paraId="795BF901" w14:textId="6C0768C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0.44</w:t>
            </w:r>
          </w:p>
        </w:tc>
        <w:tc>
          <w:tcPr>
            <w:tcW w:w="539" w:type="dxa"/>
            <w:shd w:val="clear" w:color="000000" w:fill="FCFAFD"/>
            <w:vAlign w:val="center"/>
            <w:hideMark/>
          </w:tcPr>
          <w:p w14:paraId="586C96C5" w14:textId="2783B7E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D1EADA"/>
            <w:vAlign w:val="center"/>
            <w:hideMark/>
          </w:tcPr>
          <w:p w14:paraId="58E0E3B3" w14:textId="3DD8142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r>
      <w:tr w:rsidR="00725EB7" w:rsidRPr="00573B16" w14:paraId="4AED00CB" w14:textId="77777777" w:rsidTr="00725EB7">
        <w:trPr>
          <w:trHeight w:val="300"/>
          <w:jc w:val="center"/>
        </w:trPr>
        <w:tc>
          <w:tcPr>
            <w:tcW w:w="613" w:type="dxa"/>
            <w:vMerge/>
            <w:shd w:val="clear" w:color="000000" w:fill="auto"/>
            <w:vAlign w:val="center"/>
          </w:tcPr>
          <w:p w14:paraId="51F60880"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098AEA59" w14:textId="076F3FFA"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S2</w:t>
            </w:r>
          </w:p>
        </w:tc>
        <w:tc>
          <w:tcPr>
            <w:tcW w:w="632" w:type="dxa"/>
            <w:shd w:val="clear" w:color="000000" w:fill="auto"/>
            <w:vAlign w:val="center"/>
            <w:hideMark/>
          </w:tcPr>
          <w:p w14:paraId="314D1FAA"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76C49399"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CEBEE"/>
            <w:vAlign w:val="center"/>
            <w:hideMark/>
          </w:tcPr>
          <w:p w14:paraId="6E5F426D" w14:textId="47C6E59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0.67</w:t>
            </w:r>
          </w:p>
        </w:tc>
        <w:tc>
          <w:tcPr>
            <w:tcW w:w="539" w:type="dxa"/>
            <w:shd w:val="clear" w:color="000000" w:fill="FCEEF1"/>
            <w:vAlign w:val="center"/>
            <w:hideMark/>
          </w:tcPr>
          <w:p w14:paraId="57843486" w14:textId="44CCA69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w:t>
            </w:r>
          </w:p>
        </w:tc>
        <w:tc>
          <w:tcPr>
            <w:tcW w:w="539" w:type="dxa"/>
            <w:shd w:val="clear" w:color="000000" w:fill="FCFCFF"/>
            <w:vAlign w:val="center"/>
            <w:hideMark/>
          </w:tcPr>
          <w:p w14:paraId="05DFEC4C" w14:textId="31DBB56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EBF5F0"/>
            <w:vAlign w:val="center"/>
            <w:hideMark/>
          </w:tcPr>
          <w:p w14:paraId="7A78DD7F" w14:textId="005D218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9EC"/>
            <w:vAlign w:val="center"/>
            <w:hideMark/>
          </w:tcPr>
          <w:p w14:paraId="09D652B1" w14:textId="6EC806B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0.72</w:t>
            </w:r>
          </w:p>
        </w:tc>
        <w:tc>
          <w:tcPr>
            <w:tcW w:w="539" w:type="dxa"/>
            <w:shd w:val="clear" w:color="000000" w:fill="FCECEF"/>
            <w:vAlign w:val="center"/>
            <w:hideMark/>
          </w:tcPr>
          <w:p w14:paraId="7E2F0605" w14:textId="3C0D811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0.64</w:t>
            </w:r>
          </w:p>
        </w:tc>
        <w:tc>
          <w:tcPr>
            <w:tcW w:w="539" w:type="dxa"/>
            <w:shd w:val="clear" w:color="000000" w:fill="FCFCFF"/>
            <w:vAlign w:val="center"/>
            <w:hideMark/>
          </w:tcPr>
          <w:p w14:paraId="6D06F715" w14:textId="0E77002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0.24</w:t>
            </w:r>
          </w:p>
        </w:tc>
        <w:tc>
          <w:tcPr>
            <w:tcW w:w="539" w:type="dxa"/>
            <w:shd w:val="clear" w:color="000000" w:fill="EBF5F0"/>
            <w:vAlign w:val="center"/>
            <w:hideMark/>
          </w:tcPr>
          <w:p w14:paraId="3F41D7D7" w14:textId="62B1C72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DF0"/>
            <w:vAlign w:val="center"/>
            <w:hideMark/>
          </w:tcPr>
          <w:p w14:paraId="5C022CA5" w14:textId="58463EE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0.62</w:t>
            </w:r>
          </w:p>
        </w:tc>
        <w:tc>
          <w:tcPr>
            <w:tcW w:w="539" w:type="dxa"/>
            <w:shd w:val="clear" w:color="000000" w:fill="FCF0F3"/>
            <w:vAlign w:val="center"/>
            <w:hideMark/>
          </w:tcPr>
          <w:p w14:paraId="5A77921A" w14:textId="19E7188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0.54</w:t>
            </w:r>
          </w:p>
        </w:tc>
        <w:tc>
          <w:tcPr>
            <w:tcW w:w="539" w:type="dxa"/>
            <w:shd w:val="clear" w:color="000000" w:fill="DAEEE1"/>
            <w:vAlign w:val="center"/>
            <w:hideMark/>
          </w:tcPr>
          <w:p w14:paraId="382CD952" w14:textId="533C6CE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C0E3CB"/>
            <w:vAlign w:val="center"/>
            <w:hideMark/>
          </w:tcPr>
          <w:p w14:paraId="2B99EB84" w14:textId="37EAADC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0.16</w:t>
            </w:r>
          </w:p>
        </w:tc>
      </w:tr>
      <w:tr w:rsidR="00725EB7" w:rsidRPr="00573B16" w14:paraId="4E7C2445" w14:textId="77777777" w:rsidTr="00725EB7">
        <w:trPr>
          <w:trHeight w:val="300"/>
          <w:jc w:val="center"/>
        </w:trPr>
        <w:tc>
          <w:tcPr>
            <w:tcW w:w="613" w:type="dxa"/>
            <w:vMerge/>
            <w:shd w:val="clear" w:color="000000" w:fill="auto"/>
            <w:vAlign w:val="center"/>
          </w:tcPr>
          <w:p w14:paraId="2DEFA08B"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01443D6C" w14:textId="66B0F68E"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S3</w:t>
            </w:r>
          </w:p>
        </w:tc>
        <w:tc>
          <w:tcPr>
            <w:tcW w:w="632" w:type="dxa"/>
            <w:shd w:val="clear" w:color="000000" w:fill="auto"/>
            <w:vAlign w:val="center"/>
            <w:hideMark/>
          </w:tcPr>
          <w:p w14:paraId="31F50B43"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Off</w:t>
            </w:r>
          </w:p>
        </w:tc>
        <w:tc>
          <w:tcPr>
            <w:tcW w:w="638" w:type="dxa"/>
            <w:shd w:val="clear" w:color="000000" w:fill="auto"/>
            <w:vAlign w:val="center"/>
            <w:hideMark/>
          </w:tcPr>
          <w:p w14:paraId="20BDD79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CFBFE"/>
            <w:vAlign w:val="center"/>
            <w:hideMark/>
          </w:tcPr>
          <w:p w14:paraId="2E03ACEE" w14:textId="62FF48B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0.27</w:t>
            </w:r>
          </w:p>
        </w:tc>
        <w:tc>
          <w:tcPr>
            <w:tcW w:w="539" w:type="dxa"/>
            <w:shd w:val="clear" w:color="000000" w:fill="FCFBFE"/>
            <w:vAlign w:val="center"/>
            <w:hideMark/>
          </w:tcPr>
          <w:p w14:paraId="5E0E0116" w14:textId="607EF16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0.27</w:t>
            </w:r>
          </w:p>
        </w:tc>
        <w:tc>
          <w:tcPr>
            <w:tcW w:w="539" w:type="dxa"/>
            <w:shd w:val="clear" w:color="000000" w:fill="AFDDBD"/>
            <w:vAlign w:val="center"/>
            <w:hideMark/>
          </w:tcPr>
          <w:p w14:paraId="5A4C8A49" w14:textId="5CD1E53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AFDDBD"/>
            <w:vAlign w:val="center"/>
            <w:hideMark/>
          </w:tcPr>
          <w:p w14:paraId="4561FA38" w14:textId="5A1CCB9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FCFBFE"/>
            <w:vAlign w:val="center"/>
            <w:hideMark/>
          </w:tcPr>
          <w:p w14:paraId="5AC91F2B" w14:textId="2C51BC0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0.26</w:t>
            </w:r>
          </w:p>
        </w:tc>
        <w:tc>
          <w:tcPr>
            <w:tcW w:w="539" w:type="dxa"/>
            <w:shd w:val="clear" w:color="000000" w:fill="FCFBFE"/>
            <w:vAlign w:val="center"/>
            <w:hideMark/>
          </w:tcPr>
          <w:p w14:paraId="70BD92E1" w14:textId="58165A1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0.26</w:t>
            </w:r>
          </w:p>
        </w:tc>
        <w:tc>
          <w:tcPr>
            <w:tcW w:w="539" w:type="dxa"/>
            <w:shd w:val="clear" w:color="000000" w:fill="9ED6AE"/>
            <w:vAlign w:val="center"/>
            <w:hideMark/>
          </w:tcPr>
          <w:p w14:paraId="33B8AEE9" w14:textId="5A8C355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0.12</w:t>
            </w:r>
          </w:p>
        </w:tc>
        <w:tc>
          <w:tcPr>
            <w:tcW w:w="539" w:type="dxa"/>
            <w:shd w:val="clear" w:color="000000" w:fill="96D2A7"/>
            <w:vAlign w:val="center"/>
            <w:hideMark/>
          </w:tcPr>
          <w:p w14:paraId="4F1AED25" w14:textId="23B0383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c>
          <w:tcPr>
            <w:tcW w:w="539" w:type="dxa"/>
            <w:shd w:val="clear" w:color="000000" w:fill="F3F8F7"/>
            <w:vAlign w:val="center"/>
            <w:hideMark/>
          </w:tcPr>
          <w:p w14:paraId="57088FBD" w14:textId="066A4D6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F3F8F7"/>
            <w:vAlign w:val="center"/>
            <w:hideMark/>
          </w:tcPr>
          <w:p w14:paraId="7E7F23B1" w14:textId="28923BC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8DCF9F"/>
            <w:vAlign w:val="center"/>
            <w:hideMark/>
          </w:tcPr>
          <w:p w14:paraId="6E893BED" w14:textId="1D38CC9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8DCF9F"/>
            <w:vAlign w:val="center"/>
            <w:hideMark/>
          </w:tcPr>
          <w:p w14:paraId="21CCF267" w14:textId="2F0FF04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r>
      <w:tr w:rsidR="00725EB7" w:rsidRPr="00573B16" w14:paraId="649F188A" w14:textId="77777777" w:rsidTr="00725EB7">
        <w:trPr>
          <w:trHeight w:val="300"/>
          <w:jc w:val="center"/>
        </w:trPr>
        <w:tc>
          <w:tcPr>
            <w:tcW w:w="613" w:type="dxa"/>
            <w:vMerge w:val="restart"/>
            <w:shd w:val="clear" w:color="000000" w:fill="auto"/>
            <w:vAlign w:val="center"/>
          </w:tcPr>
          <w:p w14:paraId="50D8E621" w14:textId="3CE9B9C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2</w:t>
            </w:r>
          </w:p>
        </w:tc>
        <w:tc>
          <w:tcPr>
            <w:tcW w:w="1084" w:type="dxa"/>
            <w:shd w:val="clear" w:color="000000" w:fill="auto"/>
            <w:noWrap/>
            <w:vAlign w:val="center"/>
            <w:hideMark/>
          </w:tcPr>
          <w:p w14:paraId="0B885684" w14:textId="5CEED11B"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S4</w:t>
            </w:r>
          </w:p>
        </w:tc>
        <w:tc>
          <w:tcPr>
            <w:tcW w:w="632" w:type="dxa"/>
            <w:shd w:val="clear" w:color="000000" w:fill="auto"/>
            <w:vAlign w:val="center"/>
            <w:hideMark/>
          </w:tcPr>
          <w:p w14:paraId="086BCB91"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2A6D2356"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BD6D9"/>
            <w:vAlign w:val="center"/>
            <w:hideMark/>
          </w:tcPr>
          <w:p w14:paraId="37F173C8" w14:textId="368D35E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1.2</w:t>
            </w:r>
          </w:p>
        </w:tc>
        <w:tc>
          <w:tcPr>
            <w:tcW w:w="539" w:type="dxa"/>
            <w:shd w:val="clear" w:color="000000" w:fill="FCEBEE"/>
            <w:vAlign w:val="center"/>
            <w:hideMark/>
          </w:tcPr>
          <w:p w14:paraId="44F39BD1" w14:textId="41BF88D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0.68</w:t>
            </w:r>
          </w:p>
        </w:tc>
        <w:tc>
          <w:tcPr>
            <w:tcW w:w="539" w:type="dxa"/>
            <w:shd w:val="clear" w:color="000000" w:fill="FCDFE2"/>
            <w:vAlign w:val="center"/>
            <w:hideMark/>
          </w:tcPr>
          <w:p w14:paraId="50AD8ACC" w14:textId="5673C92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0.99</w:t>
            </w:r>
          </w:p>
        </w:tc>
        <w:tc>
          <w:tcPr>
            <w:tcW w:w="539" w:type="dxa"/>
            <w:shd w:val="clear" w:color="000000" w:fill="FCF0F3"/>
            <w:vAlign w:val="center"/>
            <w:hideMark/>
          </w:tcPr>
          <w:p w14:paraId="2CB2A733" w14:textId="1913725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0.54</w:t>
            </w:r>
          </w:p>
        </w:tc>
        <w:tc>
          <w:tcPr>
            <w:tcW w:w="539" w:type="dxa"/>
            <w:shd w:val="clear" w:color="000000" w:fill="FBD3D6"/>
            <w:vAlign w:val="center"/>
            <w:hideMark/>
          </w:tcPr>
          <w:p w14:paraId="5CC5295D" w14:textId="37CD249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1.29</w:t>
            </w:r>
          </w:p>
        </w:tc>
        <w:tc>
          <w:tcPr>
            <w:tcW w:w="539" w:type="dxa"/>
            <w:shd w:val="clear" w:color="000000" w:fill="FCE8EB"/>
            <w:vAlign w:val="center"/>
            <w:hideMark/>
          </w:tcPr>
          <w:p w14:paraId="12D0CCD3" w14:textId="7D7884F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0.75</w:t>
            </w:r>
          </w:p>
        </w:tc>
        <w:tc>
          <w:tcPr>
            <w:tcW w:w="539" w:type="dxa"/>
            <w:shd w:val="clear" w:color="000000" w:fill="FCE1E4"/>
            <w:vAlign w:val="center"/>
            <w:hideMark/>
          </w:tcPr>
          <w:p w14:paraId="6F4E6DAD" w14:textId="6EED874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0.92</w:t>
            </w:r>
          </w:p>
        </w:tc>
        <w:tc>
          <w:tcPr>
            <w:tcW w:w="539" w:type="dxa"/>
            <w:shd w:val="clear" w:color="000000" w:fill="FCF0F3"/>
            <w:vAlign w:val="center"/>
            <w:hideMark/>
          </w:tcPr>
          <w:p w14:paraId="2ED27A70" w14:textId="366140C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0.54</w:t>
            </w:r>
          </w:p>
        </w:tc>
        <w:tc>
          <w:tcPr>
            <w:tcW w:w="539" w:type="dxa"/>
            <w:shd w:val="clear" w:color="000000" w:fill="F8696B"/>
            <w:vAlign w:val="center"/>
            <w:hideMark/>
          </w:tcPr>
          <w:p w14:paraId="5BAFE670" w14:textId="07D089E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3.98</w:t>
            </w:r>
          </w:p>
        </w:tc>
        <w:tc>
          <w:tcPr>
            <w:tcW w:w="539" w:type="dxa"/>
            <w:shd w:val="clear" w:color="000000" w:fill="F97C7E"/>
            <w:vAlign w:val="center"/>
            <w:hideMark/>
          </w:tcPr>
          <w:p w14:paraId="06284908" w14:textId="6F27EDC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3.52</w:t>
            </w:r>
          </w:p>
        </w:tc>
        <w:tc>
          <w:tcPr>
            <w:tcW w:w="539" w:type="dxa"/>
            <w:shd w:val="clear" w:color="000000" w:fill="FA9395"/>
            <w:vAlign w:val="center"/>
            <w:hideMark/>
          </w:tcPr>
          <w:p w14:paraId="5286726D" w14:textId="152A52C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2.92</w:t>
            </w:r>
          </w:p>
        </w:tc>
        <w:tc>
          <w:tcPr>
            <w:tcW w:w="539" w:type="dxa"/>
            <w:shd w:val="clear" w:color="000000" w:fill="FBBBBE"/>
            <w:vAlign w:val="center"/>
            <w:hideMark/>
          </w:tcPr>
          <w:p w14:paraId="0AE0941F" w14:textId="311F3D5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1.9</w:t>
            </w:r>
          </w:p>
        </w:tc>
      </w:tr>
      <w:tr w:rsidR="00725EB7" w:rsidRPr="00573B16" w14:paraId="66886B83" w14:textId="77777777" w:rsidTr="00725EB7">
        <w:trPr>
          <w:trHeight w:val="300"/>
          <w:jc w:val="center"/>
        </w:trPr>
        <w:tc>
          <w:tcPr>
            <w:tcW w:w="613" w:type="dxa"/>
            <w:vMerge/>
            <w:shd w:val="clear" w:color="000000" w:fill="auto"/>
            <w:vAlign w:val="center"/>
          </w:tcPr>
          <w:p w14:paraId="4AF40AC8"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467D5793" w14:textId="2C015A5A"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S5</w:t>
            </w:r>
          </w:p>
        </w:tc>
        <w:tc>
          <w:tcPr>
            <w:tcW w:w="632" w:type="dxa"/>
            <w:shd w:val="clear" w:color="000000" w:fill="auto"/>
            <w:vAlign w:val="center"/>
            <w:hideMark/>
          </w:tcPr>
          <w:p w14:paraId="51957C64"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6ED1E7EF"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FCDFE2"/>
            <w:vAlign w:val="center"/>
            <w:hideMark/>
          </w:tcPr>
          <w:p w14:paraId="05BBB357" w14:textId="7A412A6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0.98</w:t>
            </w:r>
          </w:p>
        </w:tc>
        <w:tc>
          <w:tcPr>
            <w:tcW w:w="539" w:type="dxa"/>
            <w:shd w:val="clear" w:color="000000" w:fill="FCE3E6"/>
            <w:vAlign w:val="center"/>
            <w:hideMark/>
          </w:tcPr>
          <w:p w14:paraId="0CDBB94C" w14:textId="3781D72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0.87</w:t>
            </w:r>
          </w:p>
        </w:tc>
        <w:tc>
          <w:tcPr>
            <w:tcW w:w="539" w:type="dxa"/>
            <w:shd w:val="clear" w:color="000000" w:fill="FCFCFF"/>
            <w:vAlign w:val="center"/>
            <w:hideMark/>
          </w:tcPr>
          <w:p w14:paraId="64603DEC" w14:textId="18B2DE0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0.24</w:t>
            </w:r>
          </w:p>
        </w:tc>
        <w:tc>
          <w:tcPr>
            <w:tcW w:w="539" w:type="dxa"/>
            <w:shd w:val="clear" w:color="000000" w:fill="FCFCFF"/>
            <w:vAlign w:val="center"/>
            <w:hideMark/>
          </w:tcPr>
          <w:p w14:paraId="5B34721B" w14:textId="1DC048C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FCDFE2"/>
            <w:vAlign w:val="center"/>
            <w:hideMark/>
          </w:tcPr>
          <w:p w14:paraId="060A5AD1" w14:textId="3124D03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0.98</w:t>
            </w:r>
          </w:p>
        </w:tc>
        <w:tc>
          <w:tcPr>
            <w:tcW w:w="539" w:type="dxa"/>
            <w:shd w:val="clear" w:color="000000" w:fill="FCE4E7"/>
            <w:vAlign w:val="center"/>
            <w:hideMark/>
          </w:tcPr>
          <w:p w14:paraId="564AB1B5" w14:textId="7ACA3E4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0.86</w:t>
            </w:r>
          </w:p>
        </w:tc>
        <w:tc>
          <w:tcPr>
            <w:tcW w:w="539" w:type="dxa"/>
            <w:shd w:val="clear" w:color="000000" w:fill="FCFCFF"/>
            <w:vAlign w:val="center"/>
            <w:hideMark/>
          </w:tcPr>
          <w:p w14:paraId="0A9045EC" w14:textId="1271DB7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EBF5F0"/>
            <w:vAlign w:val="center"/>
            <w:hideMark/>
          </w:tcPr>
          <w:p w14:paraId="5BD7280E" w14:textId="4BC265A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E6E9"/>
            <w:vAlign w:val="center"/>
            <w:hideMark/>
          </w:tcPr>
          <w:p w14:paraId="68287933" w14:textId="0B453AA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0.81</w:t>
            </w:r>
          </w:p>
        </w:tc>
        <w:tc>
          <w:tcPr>
            <w:tcW w:w="539" w:type="dxa"/>
            <w:shd w:val="clear" w:color="000000" w:fill="FCE8EB"/>
            <w:vAlign w:val="center"/>
            <w:hideMark/>
          </w:tcPr>
          <w:p w14:paraId="73BE8ABE" w14:textId="65E4555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0.75</w:t>
            </w:r>
          </w:p>
        </w:tc>
        <w:tc>
          <w:tcPr>
            <w:tcW w:w="539" w:type="dxa"/>
            <w:shd w:val="clear" w:color="000000" w:fill="DAEEE1"/>
            <w:vAlign w:val="center"/>
            <w:hideMark/>
          </w:tcPr>
          <w:p w14:paraId="6FDD8678" w14:textId="5E38A98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D1EADA"/>
            <w:vAlign w:val="center"/>
            <w:hideMark/>
          </w:tcPr>
          <w:p w14:paraId="207C95B8" w14:textId="24CB5C9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0.18</w:t>
            </w:r>
          </w:p>
        </w:tc>
      </w:tr>
      <w:tr w:rsidR="00725EB7" w:rsidRPr="00573B16" w14:paraId="1F52CD85" w14:textId="77777777" w:rsidTr="00725EB7">
        <w:trPr>
          <w:trHeight w:val="300"/>
          <w:jc w:val="center"/>
        </w:trPr>
        <w:tc>
          <w:tcPr>
            <w:tcW w:w="613" w:type="dxa"/>
            <w:vMerge/>
            <w:shd w:val="clear" w:color="000000" w:fill="auto"/>
            <w:vAlign w:val="center"/>
          </w:tcPr>
          <w:p w14:paraId="5133CE29"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1A917F39" w14:textId="0F4E7D91"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S6</w:t>
            </w:r>
          </w:p>
        </w:tc>
        <w:tc>
          <w:tcPr>
            <w:tcW w:w="632" w:type="dxa"/>
            <w:shd w:val="clear" w:color="000000" w:fill="auto"/>
            <w:vAlign w:val="center"/>
            <w:hideMark/>
          </w:tcPr>
          <w:p w14:paraId="5ACA602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20D6DB8F"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No</w:t>
            </w:r>
          </w:p>
        </w:tc>
        <w:tc>
          <w:tcPr>
            <w:tcW w:w="539" w:type="dxa"/>
            <w:shd w:val="clear" w:color="000000" w:fill="96D2A7"/>
            <w:vAlign w:val="center"/>
            <w:hideMark/>
          </w:tcPr>
          <w:p w14:paraId="6DB1C34E" w14:textId="6C63BFC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c>
          <w:tcPr>
            <w:tcW w:w="539" w:type="dxa"/>
            <w:shd w:val="clear" w:color="000000" w:fill="96D2A7"/>
            <w:vAlign w:val="center"/>
            <w:hideMark/>
          </w:tcPr>
          <w:p w14:paraId="579E76AE" w14:textId="0AF3453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c>
          <w:tcPr>
            <w:tcW w:w="539" w:type="dxa"/>
            <w:shd w:val="clear" w:color="000000" w:fill="6BC182"/>
            <w:vAlign w:val="center"/>
            <w:hideMark/>
          </w:tcPr>
          <w:p w14:paraId="753BC80D" w14:textId="1BA8624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0.06</w:t>
            </w:r>
          </w:p>
        </w:tc>
        <w:tc>
          <w:tcPr>
            <w:tcW w:w="539" w:type="dxa"/>
            <w:shd w:val="clear" w:color="000000" w:fill="6BC182"/>
            <w:vAlign w:val="center"/>
            <w:hideMark/>
          </w:tcPr>
          <w:p w14:paraId="11768892" w14:textId="321BC1D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0.06</w:t>
            </w:r>
          </w:p>
        </w:tc>
        <w:tc>
          <w:tcPr>
            <w:tcW w:w="539" w:type="dxa"/>
            <w:shd w:val="clear" w:color="000000" w:fill="F3F8F7"/>
            <w:vAlign w:val="center"/>
            <w:hideMark/>
          </w:tcPr>
          <w:p w14:paraId="0B62079C" w14:textId="138B433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F3F8F7"/>
            <w:vAlign w:val="center"/>
            <w:hideMark/>
          </w:tcPr>
          <w:p w14:paraId="4ACA927C" w14:textId="108B1292"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8DCF9F"/>
            <w:vAlign w:val="center"/>
            <w:hideMark/>
          </w:tcPr>
          <w:p w14:paraId="58627C55" w14:textId="33651A1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85CB98"/>
            <w:vAlign w:val="center"/>
            <w:hideMark/>
          </w:tcPr>
          <w:p w14:paraId="5548A830" w14:textId="6CE7CEF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0.09</w:t>
            </w:r>
          </w:p>
        </w:tc>
        <w:tc>
          <w:tcPr>
            <w:tcW w:w="539" w:type="dxa"/>
            <w:shd w:val="clear" w:color="000000" w:fill="B8E0C4"/>
            <w:vAlign w:val="center"/>
            <w:hideMark/>
          </w:tcPr>
          <w:p w14:paraId="5F691513" w14:textId="5134F02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AFDDBD"/>
            <w:vAlign w:val="center"/>
            <w:hideMark/>
          </w:tcPr>
          <w:p w14:paraId="5D5A595C" w14:textId="1C49B7D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63BE7B"/>
            <w:vAlign w:val="center"/>
            <w:hideMark/>
          </w:tcPr>
          <w:p w14:paraId="6E2307FE" w14:textId="3F9CF43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c>
          <w:tcPr>
            <w:tcW w:w="539" w:type="dxa"/>
            <w:shd w:val="clear" w:color="000000" w:fill="63BE7B"/>
            <w:vAlign w:val="center"/>
            <w:hideMark/>
          </w:tcPr>
          <w:p w14:paraId="50F698DA" w14:textId="132676C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r>
      <w:tr w:rsidR="00725EB7" w:rsidRPr="00573B16" w14:paraId="65F5039A" w14:textId="77777777" w:rsidTr="00725EB7">
        <w:trPr>
          <w:trHeight w:val="300"/>
          <w:jc w:val="center"/>
        </w:trPr>
        <w:tc>
          <w:tcPr>
            <w:tcW w:w="613" w:type="dxa"/>
            <w:vMerge w:val="restart"/>
            <w:shd w:val="clear" w:color="000000" w:fill="auto"/>
            <w:vAlign w:val="center"/>
          </w:tcPr>
          <w:p w14:paraId="7577A29D" w14:textId="6D87CFC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eastAsia="Times New Roman" w:hAnsi="Calibri" w:cs="Times New Roman"/>
                <w:color w:val="000000"/>
                <w:sz w:val="16"/>
                <w:szCs w:val="18"/>
              </w:rPr>
              <w:t>Case 3</w:t>
            </w:r>
          </w:p>
        </w:tc>
        <w:tc>
          <w:tcPr>
            <w:tcW w:w="1084" w:type="dxa"/>
            <w:shd w:val="clear" w:color="000000" w:fill="auto"/>
            <w:noWrap/>
            <w:vAlign w:val="center"/>
            <w:hideMark/>
          </w:tcPr>
          <w:p w14:paraId="46A3377D" w14:textId="4B78D45C"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S7</w:t>
            </w:r>
          </w:p>
        </w:tc>
        <w:tc>
          <w:tcPr>
            <w:tcW w:w="632" w:type="dxa"/>
            <w:shd w:val="clear" w:color="000000" w:fill="auto"/>
            <w:vAlign w:val="center"/>
            <w:hideMark/>
          </w:tcPr>
          <w:p w14:paraId="7E949DE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2679E163"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FCF4F7"/>
            <w:vAlign w:val="center"/>
            <w:hideMark/>
          </w:tcPr>
          <w:p w14:paraId="2CC8573A" w14:textId="5FB78B2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0.44</w:t>
            </w:r>
          </w:p>
        </w:tc>
        <w:tc>
          <w:tcPr>
            <w:tcW w:w="539" w:type="dxa"/>
            <w:shd w:val="clear" w:color="000000" w:fill="FCFAFD"/>
            <w:vAlign w:val="center"/>
            <w:hideMark/>
          </w:tcPr>
          <w:p w14:paraId="1CC711C2" w14:textId="27EA717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CF8FB"/>
            <w:vAlign w:val="center"/>
            <w:hideMark/>
          </w:tcPr>
          <w:p w14:paraId="1C00F01C" w14:textId="5B53A64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0.35</w:t>
            </w:r>
          </w:p>
        </w:tc>
        <w:tc>
          <w:tcPr>
            <w:tcW w:w="539" w:type="dxa"/>
            <w:shd w:val="clear" w:color="000000" w:fill="EBF5F0"/>
            <w:vAlign w:val="center"/>
            <w:hideMark/>
          </w:tcPr>
          <w:p w14:paraId="6B081139" w14:textId="61B32D35"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c>
          <w:tcPr>
            <w:tcW w:w="539" w:type="dxa"/>
            <w:shd w:val="clear" w:color="000000" w:fill="FCF5F8"/>
            <w:vAlign w:val="center"/>
            <w:hideMark/>
          </w:tcPr>
          <w:p w14:paraId="2F89BA9C" w14:textId="1B4B000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0.43</w:t>
            </w:r>
          </w:p>
        </w:tc>
        <w:tc>
          <w:tcPr>
            <w:tcW w:w="539" w:type="dxa"/>
            <w:shd w:val="clear" w:color="000000" w:fill="FCFAFD"/>
            <w:vAlign w:val="center"/>
            <w:hideMark/>
          </w:tcPr>
          <w:p w14:paraId="51C8B2BC" w14:textId="22784FB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w:t>
            </w:r>
          </w:p>
        </w:tc>
        <w:tc>
          <w:tcPr>
            <w:tcW w:w="539" w:type="dxa"/>
            <w:shd w:val="clear" w:color="000000" w:fill="FCF9FC"/>
            <w:vAlign w:val="center"/>
            <w:hideMark/>
          </w:tcPr>
          <w:p w14:paraId="1B7DBBC1" w14:textId="4D006A3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0.31</w:t>
            </w:r>
          </w:p>
        </w:tc>
        <w:tc>
          <w:tcPr>
            <w:tcW w:w="539" w:type="dxa"/>
            <w:shd w:val="clear" w:color="000000" w:fill="DAEEE1"/>
            <w:vAlign w:val="center"/>
            <w:hideMark/>
          </w:tcPr>
          <w:p w14:paraId="41988C57" w14:textId="0D5F282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0.19</w:t>
            </w:r>
          </w:p>
        </w:tc>
        <w:tc>
          <w:tcPr>
            <w:tcW w:w="539" w:type="dxa"/>
            <w:shd w:val="clear" w:color="000000" w:fill="FCEBEE"/>
            <w:vAlign w:val="center"/>
            <w:hideMark/>
          </w:tcPr>
          <w:p w14:paraId="144CCC69" w14:textId="70293851"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0.67</w:t>
            </w:r>
          </w:p>
        </w:tc>
        <w:tc>
          <w:tcPr>
            <w:tcW w:w="539" w:type="dxa"/>
            <w:shd w:val="clear" w:color="000000" w:fill="FCEEF1"/>
            <w:vAlign w:val="center"/>
            <w:hideMark/>
          </w:tcPr>
          <w:p w14:paraId="614A93B6" w14:textId="72E8FB5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0.6</w:t>
            </w:r>
          </w:p>
        </w:tc>
        <w:tc>
          <w:tcPr>
            <w:tcW w:w="539" w:type="dxa"/>
            <w:shd w:val="clear" w:color="000000" w:fill="FCFCFF"/>
            <w:vAlign w:val="center"/>
            <w:hideMark/>
          </w:tcPr>
          <w:p w14:paraId="05119678" w14:textId="66746E9F"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0.23</w:t>
            </w:r>
          </w:p>
        </w:tc>
        <w:tc>
          <w:tcPr>
            <w:tcW w:w="539" w:type="dxa"/>
            <w:shd w:val="clear" w:color="000000" w:fill="EBF5F0"/>
            <w:vAlign w:val="center"/>
            <w:hideMark/>
          </w:tcPr>
          <w:p w14:paraId="0EC63BE9" w14:textId="63464B4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0.21</w:t>
            </w:r>
          </w:p>
        </w:tc>
      </w:tr>
      <w:tr w:rsidR="00725EB7" w:rsidRPr="00573B16" w14:paraId="3341498A" w14:textId="77777777" w:rsidTr="00725EB7">
        <w:trPr>
          <w:trHeight w:val="300"/>
          <w:jc w:val="center"/>
        </w:trPr>
        <w:tc>
          <w:tcPr>
            <w:tcW w:w="613" w:type="dxa"/>
            <w:vMerge/>
            <w:shd w:val="clear" w:color="000000" w:fill="auto"/>
            <w:vAlign w:val="center"/>
          </w:tcPr>
          <w:p w14:paraId="4C32B242"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0398205D" w14:textId="09A64F09"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S8</w:t>
            </w:r>
          </w:p>
        </w:tc>
        <w:tc>
          <w:tcPr>
            <w:tcW w:w="632" w:type="dxa"/>
            <w:shd w:val="clear" w:color="000000" w:fill="auto"/>
            <w:vAlign w:val="center"/>
            <w:hideMark/>
          </w:tcPr>
          <w:p w14:paraId="7E1E3519"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67E7EB74"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FCF6F9"/>
            <w:vAlign w:val="center"/>
            <w:hideMark/>
          </w:tcPr>
          <w:p w14:paraId="4740A638" w14:textId="4AB4B8C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0.39</w:t>
            </w:r>
          </w:p>
        </w:tc>
        <w:tc>
          <w:tcPr>
            <w:tcW w:w="539" w:type="dxa"/>
            <w:shd w:val="clear" w:color="000000" w:fill="FCF7FA"/>
            <w:vAlign w:val="center"/>
            <w:hideMark/>
          </w:tcPr>
          <w:p w14:paraId="16358D76" w14:textId="2CBF880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0.36</w:t>
            </w:r>
          </w:p>
        </w:tc>
        <w:tc>
          <w:tcPr>
            <w:tcW w:w="539" w:type="dxa"/>
            <w:shd w:val="clear" w:color="000000" w:fill="8DCF9F"/>
            <w:vAlign w:val="center"/>
            <w:hideMark/>
          </w:tcPr>
          <w:p w14:paraId="1F80968D" w14:textId="10C2A2B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8DCF9F"/>
            <w:vAlign w:val="center"/>
            <w:hideMark/>
          </w:tcPr>
          <w:p w14:paraId="231C58EB" w14:textId="4870AE9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FCF3F6"/>
            <w:vAlign w:val="center"/>
            <w:hideMark/>
          </w:tcPr>
          <w:p w14:paraId="118C03F8" w14:textId="09DF572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0.48</w:t>
            </w:r>
          </w:p>
        </w:tc>
        <w:tc>
          <w:tcPr>
            <w:tcW w:w="539" w:type="dxa"/>
            <w:shd w:val="clear" w:color="000000" w:fill="FCF6F9"/>
            <w:vAlign w:val="center"/>
            <w:hideMark/>
          </w:tcPr>
          <w:p w14:paraId="4380F758" w14:textId="17DBD21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0.4</w:t>
            </w:r>
          </w:p>
        </w:tc>
        <w:tc>
          <w:tcPr>
            <w:tcW w:w="539" w:type="dxa"/>
            <w:shd w:val="clear" w:color="000000" w:fill="A7D9B5"/>
            <w:vAlign w:val="center"/>
            <w:hideMark/>
          </w:tcPr>
          <w:p w14:paraId="459DB1ED" w14:textId="19A5D234"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0.13</w:t>
            </w:r>
          </w:p>
        </w:tc>
        <w:tc>
          <w:tcPr>
            <w:tcW w:w="539" w:type="dxa"/>
            <w:shd w:val="clear" w:color="000000" w:fill="9ED6AE"/>
            <w:vAlign w:val="center"/>
            <w:hideMark/>
          </w:tcPr>
          <w:p w14:paraId="4DBFAB76" w14:textId="3B2BBC6C"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0.12</w:t>
            </w:r>
          </w:p>
        </w:tc>
        <w:tc>
          <w:tcPr>
            <w:tcW w:w="539" w:type="dxa"/>
            <w:shd w:val="clear" w:color="000000" w:fill="FCF0F3"/>
            <w:vAlign w:val="center"/>
            <w:hideMark/>
          </w:tcPr>
          <w:p w14:paraId="4D21A9F4" w14:textId="465C93D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0.54</w:t>
            </w:r>
          </w:p>
        </w:tc>
        <w:tc>
          <w:tcPr>
            <w:tcW w:w="539" w:type="dxa"/>
            <w:shd w:val="clear" w:color="000000" w:fill="FCF2F4"/>
            <w:vAlign w:val="center"/>
            <w:hideMark/>
          </w:tcPr>
          <w:p w14:paraId="1F81D88C" w14:textId="7FC2AFFE"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0.51</w:t>
            </w:r>
          </w:p>
        </w:tc>
        <w:tc>
          <w:tcPr>
            <w:tcW w:w="539" w:type="dxa"/>
            <w:shd w:val="clear" w:color="000000" w:fill="96D2A7"/>
            <w:vAlign w:val="center"/>
            <w:hideMark/>
          </w:tcPr>
          <w:p w14:paraId="535D43B5" w14:textId="2A45F1A9"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c>
          <w:tcPr>
            <w:tcW w:w="539" w:type="dxa"/>
            <w:shd w:val="clear" w:color="000000" w:fill="96D2A7"/>
            <w:vAlign w:val="center"/>
            <w:hideMark/>
          </w:tcPr>
          <w:p w14:paraId="3BFB5038" w14:textId="411E13A6"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0.11</w:t>
            </w:r>
          </w:p>
        </w:tc>
      </w:tr>
      <w:tr w:rsidR="00725EB7" w:rsidRPr="00573B16" w14:paraId="05FB87A9" w14:textId="77777777" w:rsidTr="00725EB7">
        <w:trPr>
          <w:trHeight w:val="315"/>
          <w:jc w:val="center"/>
        </w:trPr>
        <w:tc>
          <w:tcPr>
            <w:tcW w:w="613" w:type="dxa"/>
            <w:vMerge/>
            <w:shd w:val="clear" w:color="000000" w:fill="auto"/>
            <w:vAlign w:val="center"/>
          </w:tcPr>
          <w:p w14:paraId="623BA884"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p>
        </w:tc>
        <w:tc>
          <w:tcPr>
            <w:tcW w:w="1084" w:type="dxa"/>
            <w:shd w:val="clear" w:color="000000" w:fill="auto"/>
            <w:noWrap/>
            <w:vAlign w:val="center"/>
            <w:hideMark/>
          </w:tcPr>
          <w:p w14:paraId="6AAEFAC3" w14:textId="4FED6B56"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S9</w:t>
            </w:r>
          </w:p>
        </w:tc>
        <w:tc>
          <w:tcPr>
            <w:tcW w:w="632" w:type="dxa"/>
            <w:shd w:val="clear" w:color="000000" w:fill="auto"/>
            <w:vAlign w:val="center"/>
            <w:hideMark/>
          </w:tcPr>
          <w:p w14:paraId="55D6FD8E"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On</w:t>
            </w:r>
          </w:p>
        </w:tc>
        <w:tc>
          <w:tcPr>
            <w:tcW w:w="638" w:type="dxa"/>
            <w:shd w:val="clear" w:color="000000" w:fill="auto"/>
            <w:vAlign w:val="center"/>
            <w:hideMark/>
          </w:tcPr>
          <w:p w14:paraId="33CA0DF3" w14:textId="77777777" w:rsidR="00725EB7" w:rsidRPr="00573B16" w:rsidRDefault="00725EB7" w:rsidP="00725EB7">
            <w:pPr>
              <w:spacing w:after="0" w:line="240" w:lineRule="auto"/>
              <w:jc w:val="center"/>
              <w:rPr>
                <w:rFonts w:ascii="Calibri" w:eastAsia="Times New Roman" w:hAnsi="Calibri" w:cs="Times New Roman"/>
                <w:color w:val="000000"/>
                <w:sz w:val="16"/>
                <w:szCs w:val="18"/>
              </w:rPr>
            </w:pPr>
            <w:r w:rsidRPr="00573B16">
              <w:rPr>
                <w:rFonts w:ascii="Calibri" w:eastAsia="Times New Roman" w:hAnsi="Calibri" w:cs="Times New Roman"/>
                <w:color w:val="000000"/>
                <w:sz w:val="16"/>
                <w:szCs w:val="18"/>
              </w:rPr>
              <w:t>yes</w:t>
            </w:r>
          </w:p>
        </w:tc>
        <w:tc>
          <w:tcPr>
            <w:tcW w:w="539" w:type="dxa"/>
            <w:shd w:val="clear" w:color="000000" w:fill="8DCF9F"/>
            <w:vAlign w:val="center"/>
            <w:hideMark/>
          </w:tcPr>
          <w:p w14:paraId="6985E330" w14:textId="111E301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8DCF9F"/>
            <w:vAlign w:val="center"/>
            <w:hideMark/>
          </w:tcPr>
          <w:p w14:paraId="5069A651" w14:textId="725B06D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6BC182"/>
            <w:vAlign w:val="center"/>
            <w:hideMark/>
          </w:tcPr>
          <w:p w14:paraId="001E5143" w14:textId="3499E23D"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0.06</w:t>
            </w:r>
          </w:p>
        </w:tc>
        <w:tc>
          <w:tcPr>
            <w:tcW w:w="539" w:type="dxa"/>
            <w:shd w:val="clear" w:color="000000" w:fill="6BC182"/>
            <w:vAlign w:val="center"/>
            <w:hideMark/>
          </w:tcPr>
          <w:p w14:paraId="26203708" w14:textId="3CC96568"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0.06</w:t>
            </w:r>
          </w:p>
        </w:tc>
        <w:tc>
          <w:tcPr>
            <w:tcW w:w="539" w:type="dxa"/>
            <w:shd w:val="clear" w:color="000000" w:fill="F3F8F7"/>
            <w:vAlign w:val="center"/>
            <w:hideMark/>
          </w:tcPr>
          <w:p w14:paraId="3CEBF085" w14:textId="6E710A4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F3F8F7"/>
            <w:vAlign w:val="center"/>
            <w:hideMark/>
          </w:tcPr>
          <w:p w14:paraId="4276F289" w14:textId="2515CCE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0.22</w:t>
            </w:r>
          </w:p>
        </w:tc>
        <w:tc>
          <w:tcPr>
            <w:tcW w:w="539" w:type="dxa"/>
            <w:shd w:val="clear" w:color="000000" w:fill="8DCF9F"/>
            <w:vAlign w:val="center"/>
            <w:hideMark/>
          </w:tcPr>
          <w:p w14:paraId="684351E7" w14:textId="069C7B60"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w:t>
            </w:r>
          </w:p>
        </w:tc>
        <w:tc>
          <w:tcPr>
            <w:tcW w:w="539" w:type="dxa"/>
            <w:shd w:val="clear" w:color="000000" w:fill="85CB98"/>
            <w:vAlign w:val="center"/>
            <w:hideMark/>
          </w:tcPr>
          <w:p w14:paraId="79A9E67A" w14:textId="73DE568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0.09</w:t>
            </w:r>
          </w:p>
        </w:tc>
        <w:tc>
          <w:tcPr>
            <w:tcW w:w="539" w:type="dxa"/>
            <w:shd w:val="clear" w:color="000000" w:fill="B8E0C4"/>
            <w:vAlign w:val="center"/>
            <w:hideMark/>
          </w:tcPr>
          <w:p w14:paraId="05FBD52E" w14:textId="183A5237"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0.15</w:t>
            </w:r>
          </w:p>
        </w:tc>
        <w:tc>
          <w:tcPr>
            <w:tcW w:w="539" w:type="dxa"/>
            <w:shd w:val="clear" w:color="000000" w:fill="AFDDBD"/>
            <w:vAlign w:val="center"/>
            <w:hideMark/>
          </w:tcPr>
          <w:p w14:paraId="292DE6C2" w14:textId="5249CCDA"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0.14</w:t>
            </w:r>
          </w:p>
        </w:tc>
        <w:tc>
          <w:tcPr>
            <w:tcW w:w="539" w:type="dxa"/>
            <w:shd w:val="clear" w:color="000000" w:fill="63BE7B"/>
            <w:vAlign w:val="center"/>
            <w:hideMark/>
          </w:tcPr>
          <w:p w14:paraId="60FA57EC" w14:textId="0A8BE94B"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c>
          <w:tcPr>
            <w:tcW w:w="539" w:type="dxa"/>
            <w:shd w:val="clear" w:color="000000" w:fill="63BE7B"/>
            <w:vAlign w:val="center"/>
            <w:hideMark/>
          </w:tcPr>
          <w:p w14:paraId="7F0BE274" w14:textId="6D6788B3" w:rsidR="00725EB7" w:rsidRPr="00573B16" w:rsidRDefault="00725EB7" w:rsidP="00725EB7">
            <w:pPr>
              <w:spacing w:after="0" w:line="240" w:lineRule="auto"/>
              <w:jc w:val="center"/>
              <w:rPr>
                <w:rFonts w:ascii="Calibri" w:eastAsia="Times New Roman" w:hAnsi="Calibri" w:cs="Times New Roman"/>
                <w:color w:val="000000"/>
                <w:sz w:val="16"/>
                <w:szCs w:val="18"/>
              </w:rPr>
            </w:pPr>
            <w:r>
              <w:rPr>
                <w:rFonts w:ascii="Calibri" w:hAnsi="Calibri"/>
                <w:color w:val="000000"/>
                <w:sz w:val="16"/>
                <w:szCs w:val="16"/>
              </w:rPr>
              <w:t>0.05</w:t>
            </w:r>
          </w:p>
        </w:tc>
      </w:tr>
    </w:tbl>
    <w:p w14:paraId="78C594F7" w14:textId="77777777" w:rsidR="001379EF" w:rsidRPr="00D85C4C" w:rsidRDefault="001379EF" w:rsidP="00D85C4C">
      <w:pPr>
        <w:rPr>
          <w:b/>
          <w:sz w:val="20"/>
        </w:rPr>
      </w:pPr>
    </w:p>
    <w:p w14:paraId="46E6CC7E" w14:textId="77777777" w:rsidR="008448F9" w:rsidRPr="006449AF" w:rsidRDefault="00E20A39" w:rsidP="00E20A39">
      <w:pPr>
        <w:pStyle w:val="ListParagraph"/>
        <w:numPr>
          <w:ilvl w:val="0"/>
          <w:numId w:val="1"/>
        </w:numPr>
        <w:rPr>
          <w:b/>
          <w:sz w:val="20"/>
        </w:rPr>
      </w:pPr>
      <w:r w:rsidRPr="006449AF">
        <w:rPr>
          <w:b/>
          <w:sz w:val="20"/>
        </w:rPr>
        <w:t>Discussion</w:t>
      </w:r>
    </w:p>
    <w:p w14:paraId="1F3FCC87" w14:textId="77777777" w:rsidR="00E20A39" w:rsidRPr="00AE45AE" w:rsidRDefault="00E20A39" w:rsidP="00AE45AE">
      <w:pPr>
        <w:rPr>
          <w:b/>
          <w:sz w:val="20"/>
        </w:rPr>
      </w:pPr>
    </w:p>
    <w:p w14:paraId="6D9606D8" w14:textId="77777777" w:rsidR="00E20A39" w:rsidRPr="006449AF" w:rsidRDefault="00E20A39" w:rsidP="00E20A39">
      <w:pPr>
        <w:pStyle w:val="ListParagraph"/>
        <w:numPr>
          <w:ilvl w:val="0"/>
          <w:numId w:val="1"/>
        </w:numPr>
        <w:rPr>
          <w:b/>
          <w:sz w:val="20"/>
        </w:rPr>
      </w:pPr>
      <w:r w:rsidRPr="006449AF">
        <w:rPr>
          <w:b/>
          <w:sz w:val="20"/>
        </w:rPr>
        <w:t>Conclusion</w:t>
      </w:r>
    </w:p>
    <w:p w14:paraId="6C0A5E6C" w14:textId="77777777" w:rsidR="00484AF0" w:rsidRDefault="00484AF0" w:rsidP="00484AF0">
      <w:pPr>
        <w:jc w:val="both"/>
        <w:rPr>
          <w:sz w:val="20"/>
        </w:rPr>
      </w:pPr>
      <w:r w:rsidRPr="00484AF0">
        <w:rPr>
          <w:sz w:val="20"/>
        </w:rPr>
        <w:t xml:space="preserve">This study develops a new inverse modeling </w:t>
      </w:r>
      <w:r>
        <w:rPr>
          <w:sz w:val="20"/>
        </w:rPr>
        <w:t>method</w:t>
      </w:r>
      <w:r w:rsidRPr="00484AF0">
        <w:rPr>
          <w:sz w:val="20"/>
        </w:rPr>
        <w:t xml:space="preserve"> to solve hard-to-measure building parameters such as air infiltration and people count.</w:t>
      </w:r>
      <w:r>
        <w:rPr>
          <w:sz w:val="20"/>
        </w:rPr>
        <w:t xml:space="preserve"> The method uses physics-based approach which take advantage of building energy simulations. </w:t>
      </w:r>
    </w:p>
    <w:p w14:paraId="2F918854" w14:textId="64D554C3" w:rsidR="002D2CE0" w:rsidRDefault="00484AF0" w:rsidP="00484AF0">
      <w:pPr>
        <w:jc w:val="both"/>
        <w:rPr>
          <w:sz w:val="20"/>
        </w:rPr>
      </w:pPr>
      <w:r>
        <w:rPr>
          <w:sz w:val="20"/>
        </w:rPr>
        <w:t>Different types of measurements and model assumptions are needed in the inverse modeling process.</w:t>
      </w:r>
    </w:p>
    <w:p w14:paraId="67219CAC" w14:textId="6563A245" w:rsidR="00484AF0" w:rsidRDefault="00484AF0" w:rsidP="00484AF0">
      <w:pPr>
        <w:jc w:val="both"/>
        <w:rPr>
          <w:sz w:val="20"/>
        </w:rPr>
      </w:pPr>
      <w:r>
        <w:rPr>
          <w:sz w:val="20"/>
        </w:rPr>
        <w:lastRenderedPageBreak/>
        <w:t>The results show that the method can effectively solve the unknown parameters with proper inputs and model assumptions.</w:t>
      </w:r>
    </w:p>
    <w:p w14:paraId="78D02D37" w14:textId="6F6D0B76" w:rsidR="00484AF0" w:rsidRDefault="00484AF0" w:rsidP="00484AF0">
      <w:pPr>
        <w:jc w:val="both"/>
        <w:rPr>
          <w:sz w:val="20"/>
        </w:rPr>
      </w:pPr>
      <w:r>
        <w:rPr>
          <w:sz w:val="20"/>
        </w:rPr>
        <w:t>Limitations.</w:t>
      </w:r>
    </w:p>
    <w:p w14:paraId="3A5524AE" w14:textId="534F1A66" w:rsidR="00484AF0" w:rsidRDefault="00B360FA" w:rsidP="00484AF0">
      <w:pPr>
        <w:jc w:val="both"/>
        <w:rPr>
          <w:sz w:val="20"/>
        </w:rPr>
      </w:pPr>
      <w:r>
        <w:rPr>
          <w:sz w:val="20"/>
        </w:rPr>
        <w:t>Future work use more than one measured parameters to simultaneously solve multiple unknown parameters.</w:t>
      </w:r>
    </w:p>
    <w:p w14:paraId="23D23BDC" w14:textId="77777777" w:rsidR="00B360FA" w:rsidRPr="00484AF0" w:rsidRDefault="00B360FA" w:rsidP="00484AF0">
      <w:pPr>
        <w:jc w:val="both"/>
        <w:rPr>
          <w:sz w:val="20"/>
        </w:rPr>
      </w:pPr>
    </w:p>
    <w:p w14:paraId="7D27BBBB" w14:textId="77777777" w:rsidR="002D2CE0" w:rsidRPr="006449AF" w:rsidRDefault="002D2CE0" w:rsidP="002D2CE0">
      <w:pPr>
        <w:rPr>
          <w:b/>
          <w:sz w:val="20"/>
        </w:rPr>
      </w:pPr>
      <w:r w:rsidRPr="006449AF">
        <w:rPr>
          <w:b/>
          <w:sz w:val="20"/>
        </w:rPr>
        <w:t>Acknowledgement</w:t>
      </w:r>
    </w:p>
    <w:p w14:paraId="12FD7C36" w14:textId="77777777" w:rsidR="00476C4D" w:rsidRDefault="00476C4D" w:rsidP="002D2CE0">
      <w:pPr>
        <w:rPr>
          <w:b/>
          <w:sz w:val="20"/>
        </w:rPr>
      </w:pPr>
    </w:p>
    <w:p w14:paraId="7859DE21" w14:textId="77777777" w:rsidR="002D2CE0" w:rsidRPr="006449AF" w:rsidRDefault="002D2CE0" w:rsidP="002D2CE0">
      <w:pPr>
        <w:rPr>
          <w:b/>
          <w:sz w:val="20"/>
        </w:rPr>
      </w:pPr>
      <w:r w:rsidRPr="006449AF">
        <w:rPr>
          <w:b/>
          <w:sz w:val="20"/>
        </w:rPr>
        <w:t>Reference</w:t>
      </w:r>
    </w:p>
    <w:sectPr w:rsidR="002D2CE0" w:rsidRPr="006449AF" w:rsidSect="005F043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Han" w:date="2018-11-29T09:53:00Z" w:initials="H">
    <w:p w14:paraId="73986720" w14:textId="2808F7F7" w:rsidR="00311080" w:rsidRDefault="00311080">
      <w:pPr>
        <w:pStyle w:val="CommentText"/>
      </w:pPr>
      <w:r>
        <w:rPr>
          <w:rStyle w:val="CommentReference"/>
        </w:rPr>
        <w:annotationRef/>
      </w:r>
      <w:r>
        <w:t xml:space="preserve">Calculate </w:t>
      </w:r>
      <w:proofErr w:type="gramStart"/>
      <w:r>
        <w:t>CV(</w:t>
      </w:r>
      <w:proofErr w:type="gramEnd"/>
      <w:r>
        <w:t>RMSD)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98672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47711A"/>
    <w:multiLevelType w:val="multilevel"/>
    <w:tmpl w:val="068A314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6B24274"/>
    <w:multiLevelType w:val="hybridMultilevel"/>
    <w:tmpl w:val="46A20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C0091A"/>
    <w:multiLevelType w:val="hybridMultilevel"/>
    <w:tmpl w:val="D13A3E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an">
    <w15:presenceInfo w15:providerId="None" w15:userId="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Mwt7AwMbM0MTI1MTdQ0lEKTi0uzszPAykwrwUAhaPm3CwAAAA="/>
  </w:docVars>
  <w:rsids>
    <w:rsidRoot w:val="008448F9"/>
    <w:rsid w:val="00021B15"/>
    <w:rsid w:val="000A1960"/>
    <w:rsid w:val="000C51C9"/>
    <w:rsid w:val="000C5A30"/>
    <w:rsid w:val="000F5DE0"/>
    <w:rsid w:val="00132678"/>
    <w:rsid w:val="001379EF"/>
    <w:rsid w:val="00151138"/>
    <w:rsid w:val="001853AB"/>
    <w:rsid w:val="001D051B"/>
    <w:rsid w:val="001D3801"/>
    <w:rsid w:val="00232DBA"/>
    <w:rsid w:val="0025015E"/>
    <w:rsid w:val="002D27C2"/>
    <w:rsid w:val="002D2CE0"/>
    <w:rsid w:val="00311080"/>
    <w:rsid w:val="00323188"/>
    <w:rsid w:val="00336D1C"/>
    <w:rsid w:val="003638FD"/>
    <w:rsid w:val="00394C46"/>
    <w:rsid w:val="003A0A4C"/>
    <w:rsid w:val="003C5D29"/>
    <w:rsid w:val="00465B2C"/>
    <w:rsid w:val="00467218"/>
    <w:rsid w:val="00476C4D"/>
    <w:rsid w:val="00484AF0"/>
    <w:rsid w:val="004A7273"/>
    <w:rsid w:val="004B062C"/>
    <w:rsid w:val="004E0578"/>
    <w:rsid w:val="004E1468"/>
    <w:rsid w:val="004E6995"/>
    <w:rsid w:val="0055269E"/>
    <w:rsid w:val="00573B16"/>
    <w:rsid w:val="00582B6A"/>
    <w:rsid w:val="0058580F"/>
    <w:rsid w:val="005F043C"/>
    <w:rsid w:val="005F1E07"/>
    <w:rsid w:val="00635B1E"/>
    <w:rsid w:val="00640C48"/>
    <w:rsid w:val="006449AF"/>
    <w:rsid w:val="006607F3"/>
    <w:rsid w:val="006E6B73"/>
    <w:rsid w:val="00725EB7"/>
    <w:rsid w:val="00746823"/>
    <w:rsid w:val="0076178D"/>
    <w:rsid w:val="007708E1"/>
    <w:rsid w:val="007E4448"/>
    <w:rsid w:val="00802AB6"/>
    <w:rsid w:val="00823953"/>
    <w:rsid w:val="008448F9"/>
    <w:rsid w:val="008534F3"/>
    <w:rsid w:val="00896763"/>
    <w:rsid w:val="008D1215"/>
    <w:rsid w:val="00914A14"/>
    <w:rsid w:val="00946659"/>
    <w:rsid w:val="009A64AF"/>
    <w:rsid w:val="009B5926"/>
    <w:rsid w:val="00A27969"/>
    <w:rsid w:val="00A4530E"/>
    <w:rsid w:val="00A91076"/>
    <w:rsid w:val="00A92C93"/>
    <w:rsid w:val="00AC12AB"/>
    <w:rsid w:val="00AC48F5"/>
    <w:rsid w:val="00AE45AE"/>
    <w:rsid w:val="00AF50EA"/>
    <w:rsid w:val="00B318F8"/>
    <w:rsid w:val="00B3481C"/>
    <w:rsid w:val="00B360FA"/>
    <w:rsid w:val="00B84912"/>
    <w:rsid w:val="00BB6E84"/>
    <w:rsid w:val="00C15DCB"/>
    <w:rsid w:val="00C20678"/>
    <w:rsid w:val="00C2433D"/>
    <w:rsid w:val="00C55253"/>
    <w:rsid w:val="00C82DEC"/>
    <w:rsid w:val="00C945FA"/>
    <w:rsid w:val="00CA1592"/>
    <w:rsid w:val="00CA4C40"/>
    <w:rsid w:val="00CA4EE4"/>
    <w:rsid w:val="00CB253B"/>
    <w:rsid w:val="00CD2AB9"/>
    <w:rsid w:val="00CD360E"/>
    <w:rsid w:val="00CE78B9"/>
    <w:rsid w:val="00D411B1"/>
    <w:rsid w:val="00D4614F"/>
    <w:rsid w:val="00D85C4C"/>
    <w:rsid w:val="00DC116F"/>
    <w:rsid w:val="00DC53FF"/>
    <w:rsid w:val="00DE1F8F"/>
    <w:rsid w:val="00E20A39"/>
    <w:rsid w:val="00E21A85"/>
    <w:rsid w:val="00E3489F"/>
    <w:rsid w:val="00E36E43"/>
    <w:rsid w:val="00E43CB7"/>
    <w:rsid w:val="00E71315"/>
    <w:rsid w:val="00EA0774"/>
    <w:rsid w:val="00EC14C6"/>
    <w:rsid w:val="00EE34E0"/>
    <w:rsid w:val="00EF2C95"/>
    <w:rsid w:val="00F00CC2"/>
    <w:rsid w:val="00F21496"/>
    <w:rsid w:val="00F435AB"/>
    <w:rsid w:val="00F667B9"/>
    <w:rsid w:val="00F95321"/>
    <w:rsid w:val="00FE1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95C11"/>
  <w15:chartTrackingRefBased/>
  <w15:docId w15:val="{30177BAD-18AE-4FA2-8ECA-5FE8A2ABB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A39"/>
    <w:pPr>
      <w:ind w:left="720"/>
      <w:contextualSpacing/>
    </w:pPr>
  </w:style>
  <w:style w:type="character" w:styleId="CommentReference">
    <w:name w:val="annotation reference"/>
    <w:basedOn w:val="DefaultParagraphFont"/>
    <w:uiPriority w:val="99"/>
    <w:semiHidden/>
    <w:unhideWhenUsed/>
    <w:rsid w:val="008534F3"/>
    <w:rPr>
      <w:sz w:val="16"/>
      <w:szCs w:val="16"/>
    </w:rPr>
  </w:style>
  <w:style w:type="paragraph" w:styleId="CommentText">
    <w:name w:val="annotation text"/>
    <w:basedOn w:val="Normal"/>
    <w:link w:val="CommentTextChar"/>
    <w:uiPriority w:val="99"/>
    <w:semiHidden/>
    <w:unhideWhenUsed/>
    <w:rsid w:val="008534F3"/>
    <w:pPr>
      <w:spacing w:line="240" w:lineRule="auto"/>
    </w:pPr>
    <w:rPr>
      <w:sz w:val="20"/>
      <w:szCs w:val="20"/>
    </w:rPr>
  </w:style>
  <w:style w:type="character" w:customStyle="1" w:styleId="CommentTextChar">
    <w:name w:val="Comment Text Char"/>
    <w:basedOn w:val="DefaultParagraphFont"/>
    <w:link w:val="CommentText"/>
    <w:uiPriority w:val="99"/>
    <w:semiHidden/>
    <w:rsid w:val="008534F3"/>
    <w:rPr>
      <w:sz w:val="20"/>
      <w:szCs w:val="20"/>
    </w:rPr>
  </w:style>
  <w:style w:type="paragraph" w:styleId="CommentSubject">
    <w:name w:val="annotation subject"/>
    <w:basedOn w:val="CommentText"/>
    <w:next w:val="CommentText"/>
    <w:link w:val="CommentSubjectChar"/>
    <w:uiPriority w:val="99"/>
    <w:semiHidden/>
    <w:unhideWhenUsed/>
    <w:rsid w:val="008534F3"/>
    <w:rPr>
      <w:b/>
      <w:bCs/>
    </w:rPr>
  </w:style>
  <w:style w:type="character" w:customStyle="1" w:styleId="CommentSubjectChar">
    <w:name w:val="Comment Subject Char"/>
    <w:basedOn w:val="CommentTextChar"/>
    <w:link w:val="CommentSubject"/>
    <w:uiPriority w:val="99"/>
    <w:semiHidden/>
    <w:rsid w:val="008534F3"/>
    <w:rPr>
      <w:b/>
      <w:bCs/>
      <w:sz w:val="20"/>
      <w:szCs w:val="20"/>
    </w:rPr>
  </w:style>
  <w:style w:type="paragraph" w:styleId="BalloonText">
    <w:name w:val="Balloon Text"/>
    <w:basedOn w:val="Normal"/>
    <w:link w:val="BalloonTextChar"/>
    <w:uiPriority w:val="99"/>
    <w:semiHidden/>
    <w:unhideWhenUsed/>
    <w:rsid w:val="008534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4F3"/>
    <w:rPr>
      <w:rFonts w:ascii="Segoe UI" w:hAnsi="Segoe UI" w:cs="Segoe UI"/>
      <w:sz w:val="18"/>
      <w:szCs w:val="18"/>
    </w:rPr>
  </w:style>
  <w:style w:type="character" w:styleId="PlaceholderText">
    <w:name w:val="Placeholder Text"/>
    <w:basedOn w:val="DefaultParagraphFont"/>
    <w:uiPriority w:val="99"/>
    <w:semiHidden/>
    <w:rsid w:val="004E1468"/>
    <w:rPr>
      <w:color w:val="808080"/>
    </w:rPr>
  </w:style>
  <w:style w:type="table" w:styleId="TableGrid">
    <w:name w:val="Table Grid"/>
    <w:basedOn w:val="TableNormal"/>
    <w:uiPriority w:val="39"/>
    <w:rsid w:val="00EF2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737926">
      <w:bodyDiv w:val="1"/>
      <w:marLeft w:val="0"/>
      <w:marRight w:val="0"/>
      <w:marTop w:val="0"/>
      <w:marBottom w:val="0"/>
      <w:divBdr>
        <w:top w:val="none" w:sz="0" w:space="0" w:color="auto"/>
        <w:left w:val="none" w:sz="0" w:space="0" w:color="auto"/>
        <w:bottom w:val="none" w:sz="0" w:space="0" w:color="auto"/>
        <w:right w:val="none" w:sz="0" w:space="0" w:color="auto"/>
      </w:divBdr>
    </w:div>
    <w:div w:id="1093667263">
      <w:bodyDiv w:val="1"/>
      <w:marLeft w:val="0"/>
      <w:marRight w:val="0"/>
      <w:marTop w:val="0"/>
      <w:marBottom w:val="0"/>
      <w:divBdr>
        <w:top w:val="none" w:sz="0" w:space="0" w:color="auto"/>
        <w:left w:val="none" w:sz="0" w:space="0" w:color="auto"/>
        <w:bottom w:val="none" w:sz="0" w:space="0" w:color="auto"/>
        <w:right w:val="none" w:sz="0" w:space="0" w:color="auto"/>
      </w:divBdr>
    </w:div>
    <w:div w:id="1297494149">
      <w:bodyDiv w:val="1"/>
      <w:marLeft w:val="0"/>
      <w:marRight w:val="0"/>
      <w:marTop w:val="0"/>
      <w:marBottom w:val="0"/>
      <w:divBdr>
        <w:top w:val="none" w:sz="0" w:space="0" w:color="auto"/>
        <w:left w:val="none" w:sz="0" w:space="0" w:color="auto"/>
        <w:bottom w:val="none" w:sz="0" w:space="0" w:color="auto"/>
        <w:right w:val="none" w:sz="0" w:space="0" w:color="auto"/>
      </w:divBdr>
    </w:div>
    <w:div w:id="1326858879">
      <w:bodyDiv w:val="1"/>
      <w:marLeft w:val="0"/>
      <w:marRight w:val="0"/>
      <w:marTop w:val="0"/>
      <w:marBottom w:val="0"/>
      <w:divBdr>
        <w:top w:val="none" w:sz="0" w:space="0" w:color="auto"/>
        <w:left w:val="none" w:sz="0" w:space="0" w:color="auto"/>
        <w:bottom w:val="none" w:sz="0" w:space="0" w:color="auto"/>
        <w:right w:val="none" w:sz="0" w:space="0" w:color="auto"/>
      </w:divBdr>
    </w:div>
    <w:div w:id="1387143017">
      <w:bodyDiv w:val="1"/>
      <w:marLeft w:val="0"/>
      <w:marRight w:val="0"/>
      <w:marTop w:val="0"/>
      <w:marBottom w:val="0"/>
      <w:divBdr>
        <w:top w:val="none" w:sz="0" w:space="0" w:color="auto"/>
        <w:left w:val="none" w:sz="0" w:space="0" w:color="auto"/>
        <w:bottom w:val="none" w:sz="0" w:space="0" w:color="auto"/>
        <w:right w:val="none" w:sz="0" w:space="0" w:color="auto"/>
      </w:divBdr>
    </w:div>
    <w:div w:id="1427457794">
      <w:bodyDiv w:val="1"/>
      <w:marLeft w:val="0"/>
      <w:marRight w:val="0"/>
      <w:marTop w:val="0"/>
      <w:marBottom w:val="0"/>
      <w:divBdr>
        <w:top w:val="none" w:sz="0" w:space="0" w:color="auto"/>
        <w:left w:val="none" w:sz="0" w:space="0" w:color="auto"/>
        <w:bottom w:val="none" w:sz="0" w:space="0" w:color="auto"/>
        <w:right w:val="none" w:sz="0" w:space="0" w:color="auto"/>
      </w:divBdr>
    </w:div>
    <w:div w:id="1572158462">
      <w:bodyDiv w:val="1"/>
      <w:marLeft w:val="0"/>
      <w:marRight w:val="0"/>
      <w:marTop w:val="0"/>
      <w:marBottom w:val="0"/>
      <w:divBdr>
        <w:top w:val="none" w:sz="0" w:space="0" w:color="auto"/>
        <w:left w:val="none" w:sz="0" w:space="0" w:color="auto"/>
        <w:bottom w:val="none" w:sz="0" w:space="0" w:color="auto"/>
        <w:right w:val="none" w:sz="0" w:space="0" w:color="auto"/>
      </w:divBdr>
    </w:div>
    <w:div w:id="1854996572">
      <w:bodyDiv w:val="1"/>
      <w:marLeft w:val="0"/>
      <w:marRight w:val="0"/>
      <w:marTop w:val="0"/>
      <w:marBottom w:val="0"/>
      <w:divBdr>
        <w:top w:val="none" w:sz="0" w:space="0" w:color="auto"/>
        <w:left w:val="none" w:sz="0" w:space="0" w:color="auto"/>
        <w:bottom w:val="none" w:sz="0" w:space="0" w:color="auto"/>
        <w:right w:val="none" w:sz="0" w:space="0" w:color="auto"/>
      </w:divBdr>
    </w:div>
    <w:div w:id="211335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microsoft.com/office/2011/relationships/commentsExtended" Target="commentsExtended.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12.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TotalTime>
  <Pages>13</Pages>
  <Words>3472</Words>
  <Characters>19796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c:creator>
  <cp:keywords/>
  <dc:description/>
  <cp:lastModifiedBy>Han</cp:lastModifiedBy>
  <cp:revision>44</cp:revision>
  <dcterms:created xsi:type="dcterms:W3CDTF">2018-11-16T21:54:00Z</dcterms:created>
  <dcterms:modified xsi:type="dcterms:W3CDTF">2018-11-30T22:49:00Z</dcterms:modified>
</cp:coreProperties>
</file>